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3849" w14:textId="16BE1772" w:rsidR="00141380" w:rsidRPr="00A14C3B" w:rsidRDefault="00141380" w:rsidP="00A14C3B">
      <w:pPr>
        <w:pStyle w:val="Title"/>
        <w:spacing w:after="0" w:line="360" w:lineRule="auto"/>
        <w:ind w:left="-284" w:right="-138"/>
        <w:rPr>
          <w:sz w:val="32"/>
          <w:szCs w:val="32"/>
        </w:rPr>
      </w:pPr>
      <w:bookmarkStart w:id="0" w:name="TheProgramSelfStudy"/>
      <w:bookmarkStart w:id="1" w:name="introtoselfstudy"/>
      <w:bookmarkStart w:id="2" w:name="_Hlk70348367"/>
      <w:r w:rsidRPr="00A14C3B">
        <w:rPr>
          <w:sz w:val="32"/>
          <w:szCs w:val="32"/>
        </w:rPr>
        <w:t xml:space="preserve">New </w:t>
      </w:r>
      <w:r w:rsidR="00AB6E1E" w:rsidRPr="00A14C3B">
        <w:rPr>
          <w:sz w:val="32"/>
          <w:szCs w:val="32"/>
        </w:rPr>
        <w:t xml:space="preserve">Undergraduate </w:t>
      </w:r>
      <w:r w:rsidRPr="00A14C3B">
        <w:rPr>
          <w:sz w:val="32"/>
          <w:szCs w:val="32"/>
        </w:rPr>
        <w:t>Program Proposal</w:t>
      </w:r>
      <w:r w:rsidR="003D73C6" w:rsidRPr="00A14C3B">
        <w:rPr>
          <w:sz w:val="32"/>
          <w:szCs w:val="32"/>
        </w:rPr>
        <w:t xml:space="preserve"> Process and Template</w:t>
      </w:r>
    </w:p>
    <w:bookmarkEnd w:id="0"/>
    <w:bookmarkEnd w:id="1"/>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taken into account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demand</w:t>
      </w:r>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2907FB49"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r w:rsidR="009344AA">
        <w:rPr>
          <w:rFonts w:eastAsia="Calibri" w:cs="Arial"/>
          <w:sz w:val="24"/>
          <w:szCs w:val="24"/>
        </w:rPr>
        <w:t xml:space="preserve"> and environmental scans</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0FDA6023" w14:textId="2812D742" w:rsidR="00C83DCD" w:rsidRPr="0043311D" w:rsidRDefault="00C83DCD" w:rsidP="00813A7C">
      <w:pPr>
        <w:numPr>
          <w:ilvl w:val="0"/>
          <w:numId w:val="34"/>
        </w:numPr>
        <w:spacing w:after="160" w:line="259" w:lineRule="auto"/>
        <w:contextualSpacing/>
        <w:rPr>
          <w:rFonts w:eastAsia="Calibri" w:cs="Arial"/>
          <w:sz w:val="24"/>
          <w:szCs w:val="24"/>
        </w:rPr>
      </w:pPr>
      <w:r w:rsidRPr="0043311D">
        <w:rPr>
          <w:rFonts w:eastAsia="Calibri" w:cs="Arial"/>
          <w:sz w:val="24"/>
          <w:szCs w:val="24"/>
        </w:rPr>
        <w:t xml:space="preserve">A market insight report stemming from analysis provided by </w:t>
      </w:r>
      <w:hyperlink r:id="rId8" w:history="1">
        <w:r w:rsidRPr="0043311D">
          <w:rPr>
            <w:rStyle w:val="Hyperlink"/>
            <w:rFonts w:eastAsia="Calibri" w:cs="Arial"/>
            <w:sz w:val="24"/>
            <w:szCs w:val="24"/>
          </w:rPr>
          <w:t>Lightcast</w:t>
        </w:r>
      </w:hyperlink>
      <w:r w:rsidRPr="0043311D">
        <w:rPr>
          <w:rFonts w:eastAsia="Calibri" w:cs="Arial"/>
          <w:sz w:val="24"/>
          <w:szCs w:val="24"/>
        </w:rPr>
        <w:t xml:space="preserve"> and other related tools – this can be initiated by contacting the Office of Academic Quality and Enhancement (OAQE).</w:t>
      </w:r>
    </w:p>
    <w:p w14:paraId="1F461B53" w14:textId="61E15C41"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OAQE and/or the Centre for Teaching and Learning (CTL).</w:t>
      </w:r>
    </w:p>
    <w:p w14:paraId="3D6458B8" w14:textId="20F598C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 xml:space="preserve">Following completion of the program proposal, the academic unit </w:t>
      </w:r>
      <w:r w:rsidR="00C83DCD">
        <w:rPr>
          <w:rFonts w:cs="Arial"/>
          <w:bCs/>
          <w:kern w:val="28"/>
          <w:sz w:val="24"/>
          <w:szCs w:val="24"/>
          <w:lang w:val="en-GB"/>
        </w:rPr>
        <w:t>will</w:t>
      </w:r>
      <w:r w:rsidRPr="007358A2">
        <w:rPr>
          <w:rFonts w:cs="Arial"/>
          <w:bCs/>
          <w:kern w:val="28"/>
          <w:sz w:val="24"/>
          <w:szCs w:val="24"/>
          <w:lang w:val="en-GB"/>
        </w:rPr>
        <w:t xml:space="preserve">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consist(s) of a new program of study that will necessitate funding approval from the Ministry, a short list of additional items will need to be considered and included with the program proposal submission (see Appendix B).</w:t>
      </w:r>
    </w:p>
    <w:p w14:paraId="400B28D0" w14:textId="77777777" w:rsidR="00552745" w:rsidRDefault="00141380" w:rsidP="00813A7C">
      <w:pPr>
        <w:rPr>
          <w:rStyle w:val="Hyperlink"/>
          <w:rFonts w:cs="Arial"/>
          <w:bCs/>
          <w:color w:val="auto"/>
          <w:kern w:val="28"/>
          <w:sz w:val="24"/>
          <w:szCs w:val="24"/>
          <w:u w:val="none"/>
          <w:lang w:val="en-GB"/>
        </w:rPr>
      </w:pPr>
      <w:r w:rsidRPr="007358A2">
        <w:rPr>
          <w:rFonts w:cs="Arial"/>
          <w:bCs/>
          <w:kern w:val="28"/>
          <w:sz w:val="24"/>
          <w:szCs w:val="24"/>
          <w:lang w:val="en-GB"/>
        </w:rPr>
        <w:t xml:space="preserve">Any questions can be directed to the OAQE at: </w:t>
      </w:r>
      <w:hyperlink r:id="rId9" w:history="1">
        <w:r w:rsidR="00AB6E1E" w:rsidRPr="00F004AC">
          <w:rPr>
            <w:rStyle w:val="Hyperlink"/>
            <w:rFonts w:cs="Arial"/>
            <w:bCs/>
            <w:color w:val="3333FF"/>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w:t>
      </w:r>
      <w:r w:rsidR="00C83DCD">
        <w:rPr>
          <w:rStyle w:val="Hyperlink"/>
          <w:rFonts w:cs="Arial"/>
          <w:bCs/>
          <w:color w:val="auto"/>
          <w:kern w:val="28"/>
          <w:sz w:val="24"/>
          <w:szCs w:val="24"/>
          <w:u w:val="none"/>
          <w:lang w:val="en-GB"/>
        </w:rPr>
        <w:t xml:space="preserve"> the</w:t>
      </w:r>
      <w:r w:rsidR="00512CF5" w:rsidRPr="009210BC">
        <w:rPr>
          <w:rStyle w:val="Hyperlink"/>
          <w:rFonts w:cs="Arial"/>
          <w:bCs/>
          <w:color w:val="auto"/>
          <w:kern w:val="28"/>
          <w:sz w:val="24"/>
          <w:szCs w:val="24"/>
          <w:u w:val="none"/>
          <w:lang w:val="en-GB"/>
        </w:rPr>
        <w:t xml:space="preserve">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10" w:history="1">
        <w:r w:rsidR="00512CF5" w:rsidRPr="00F004AC">
          <w:rPr>
            <w:rStyle w:val="Hyperlink"/>
            <w:rFonts w:cs="Arial"/>
            <w:bCs/>
            <w:color w:val="3333FF"/>
            <w:kern w:val="28"/>
            <w:sz w:val="24"/>
            <w:szCs w:val="24"/>
            <w:lang w:val="en-GB"/>
          </w:rPr>
          <w:t>academic_submissions@uwo.ca</w:t>
        </w:r>
      </w:hyperlink>
      <w:r w:rsidR="00512CF5">
        <w:rPr>
          <w:rStyle w:val="Hyperlink"/>
          <w:rFonts w:cs="Arial"/>
          <w:bCs/>
          <w:color w:val="auto"/>
          <w:kern w:val="28"/>
          <w:sz w:val="24"/>
          <w:szCs w:val="24"/>
          <w:u w:val="none"/>
          <w:lang w:val="en-GB"/>
        </w:rPr>
        <w:t>.</w:t>
      </w:r>
      <w:r w:rsidR="00F004AC">
        <w:rPr>
          <w:rStyle w:val="Hyperlink"/>
          <w:rFonts w:cs="Arial"/>
          <w:bCs/>
          <w:color w:val="auto"/>
          <w:kern w:val="28"/>
          <w:sz w:val="24"/>
          <w:szCs w:val="24"/>
          <w:u w:val="none"/>
          <w:lang w:val="en-GB"/>
        </w:rPr>
        <w:t xml:space="preserve"> </w:t>
      </w:r>
      <w:bookmarkStart w:id="3" w:name="_Hlk138671623"/>
    </w:p>
    <w:p w14:paraId="186BBC90" w14:textId="5243AA7F" w:rsidR="00141380" w:rsidRPr="007358A2" w:rsidRDefault="00552745" w:rsidP="00813A7C">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to the Secretariat at </w:t>
      </w:r>
      <w:hyperlink r:id="rId11"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 xml:space="preserve">. </w:t>
      </w:r>
      <w:r w:rsidR="00F63014" w:rsidRPr="005D5E3A">
        <w:rPr>
          <w:rFonts w:cs="Arial"/>
          <w:sz w:val="24"/>
          <w:szCs w:val="24"/>
        </w:rPr>
        <w:t xml:space="preserve">The Secretariat provides support for determining the appropriate governance pathway. </w:t>
      </w:r>
      <w:bookmarkEnd w:id="3"/>
    </w:p>
    <w:p w14:paraId="4A4EDAF7" w14:textId="2B0C0BE7" w:rsidR="00A14C3B" w:rsidRDefault="00F73457" w:rsidP="000A3151">
      <w:pPr>
        <w:pStyle w:val="Title"/>
        <w:spacing w:after="0"/>
        <w:ind w:left="-284" w:right="-136"/>
        <w:rPr>
          <w:lang w:val="en-GB"/>
        </w:rPr>
      </w:pPr>
      <w:r w:rsidRPr="007358A2">
        <w:br w:type="page"/>
      </w:r>
      <w:r w:rsidR="00A14C3B" w:rsidRPr="007358A2">
        <w:rPr>
          <w:sz w:val="40"/>
          <w:szCs w:val="40"/>
          <w:lang w:val="en-GB"/>
        </w:rPr>
        <w:lastRenderedPageBreak/>
        <w:t xml:space="preserve">New Undergraduate Program </w:t>
      </w:r>
      <w:r w:rsidR="00A14C3B" w:rsidRPr="007358A2">
        <w:rPr>
          <w:sz w:val="40"/>
          <w:szCs w:val="40"/>
        </w:rPr>
        <w:t>Proposal Template</w:t>
      </w:r>
      <w:r w:rsidR="00A14C3B" w:rsidRPr="00657AA6">
        <w:rPr>
          <w:sz w:val="40"/>
          <w:szCs w:val="40"/>
          <w:lang w:val="en-GB"/>
        </w:rPr>
        <w:br/>
      </w:r>
    </w:p>
    <w:p w14:paraId="4E3315B7" w14:textId="48D114AF" w:rsidR="00A14C3B" w:rsidRPr="005D5E3A" w:rsidRDefault="00A14C3B" w:rsidP="00A14C3B">
      <w:pPr>
        <w:spacing w:after="0"/>
        <w:rPr>
          <w:rFonts w:cs="Arial"/>
          <w:sz w:val="24"/>
          <w:szCs w:val="24"/>
        </w:rPr>
      </w:pPr>
      <w:r w:rsidRPr="005D5E3A">
        <w:rPr>
          <w:rFonts w:cs="Arial"/>
          <w:b/>
          <w:bCs/>
          <w:sz w:val="24"/>
          <w:szCs w:val="24"/>
        </w:rPr>
        <w:t>Name of the Program:</w:t>
      </w:r>
      <w:r w:rsidRPr="005D5E3A">
        <w:rPr>
          <w:rFonts w:cs="Arial"/>
          <w:sz w:val="24"/>
          <w:szCs w:val="24"/>
        </w:rPr>
        <w:t xml:space="preserve"> </w:t>
      </w:r>
      <w:r w:rsidRPr="005D5E3A">
        <w:rPr>
          <w:rFonts w:cs="Arial"/>
          <w:i/>
          <w:iCs/>
          <w:sz w:val="24"/>
          <w:szCs w:val="24"/>
        </w:rPr>
        <w:t xml:space="preserve">Insert name. </w:t>
      </w:r>
    </w:p>
    <w:p w14:paraId="18D4DB1C" w14:textId="77777777" w:rsidR="00A14C3B" w:rsidRDefault="00A14C3B" w:rsidP="00A14C3B">
      <w:pPr>
        <w:spacing w:after="0"/>
        <w:rPr>
          <w:rFonts w:cs="Arial"/>
          <w:b/>
          <w:bCs/>
          <w:sz w:val="24"/>
          <w:szCs w:val="24"/>
        </w:rPr>
      </w:pPr>
    </w:p>
    <w:p w14:paraId="7D354221" w14:textId="77777777" w:rsidR="000A3151" w:rsidRDefault="000A3151" w:rsidP="000A3151">
      <w:pPr>
        <w:spacing w:after="0"/>
        <w:rPr>
          <w:rFonts w:cs="Arial"/>
          <w:b/>
          <w:bCs/>
          <w:sz w:val="24"/>
          <w:szCs w:val="24"/>
        </w:rPr>
      </w:pPr>
      <w:r>
        <w:rPr>
          <w:rFonts w:cs="Arial"/>
          <w:b/>
          <w:bCs/>
          <w:sz w:val="24"/>
          <w:szCs w:val="24"/>
        </w:rPr>
        <w:t xml:space="preserve">Degree: </w:t>
      </w:r>
      <w:r w:rsidRPr="00A14C3B">
        <w:rPr>
          <w:rFonts w:cs="Arial"/>
          <w:i/>
          <w:iCs/>
          <w:sz w:val="24"/>
          <w:szCs w:val="24"/>
        </w:rPr>
        <w:t>Insert here.</w:t>
      </w:r>
    </w:p>
    <w:p w14:paraId="75E54A04" w14:textId="77777777" w:rsidR="000A3151" w:rsidRDefault="000A3151" w:rsidP="00A14C3B">
      <w:pPr>
        <w:spacing w:after="0"/>
        <w:rPr>
          <w:rFonts w:cs="Arial"/>
          <w:b/>
          <w:bCs/>
          <w:sz w:val="24"/>
          <w:szCs w:val="24"/>
        </w:rPr>
      </w:pPr>
    </w:p>
    <w:p w14:paraId="38E67B8B" w14:textId="7F36D70F" w:rsidR="00A14C3B" w:rsidRPr="005D5E3A" w:rsidRDefault="00A14C3B" w:rsidP="00A14C3B">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D1E4A13" w14:textId="77777777" w:rsidR="00A14C3B" w:rsidRDefault="00A14C3B" w:rsidP="00A14C3B">
      <w:pPr>
        <w:spacing w:after="0"/>
        <w:rPr>
          <w:rFonts w:cs="Arial"/>
          <w:b/>
          <w:bCs/>
          <w:sz w:val="24"/>
          <w:szCs w:val="24"/>
        </w:rPr>
      </w:pPr>
    </w:p>
    <w:p w14:paraId="0E0CBF27" w14:textId="554650B4" w:rsidR="00A14C3B" w:rsidRPr="005D5E3A" w:rsidRDefault="00A14C3B" w:rsidP="00A14C3B">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7EE60E71" w14:textId="77777777" w:rsidR="00A14C3B" w:rsidRDefault="00A14C3B" w:rsidP="00A14C3B">
      <w:pPr>
        <w:spacing w:after="0"/>
        <w:rPr>
          <w:rFonts w:cs="Arial"/>
          <w:b/>
          <w:bCs/>
          <w:sz w:val="24"/>
          <w:szCs w:val="24"/>
        </w:rPr>
      </w:pPr>
    </w:p>
    <w:p w14:paraId="08E74450" w14:textId="6B181799" w:rsidR="00A14C3B" w:rsidRDefault="00A14C3B" w:rsidP="00A14C3B">
      <w:pPr>
        <w:spacing w:after="0"/>
        <w:rPr>
          <w:rFonts w:cs="Arial"/>
          <w:b/>
          <w:bCs/>
          <w:sz w:val="24"/>
          <w:szCs w:val="24"/>
        </w:rPr>
      </w:pPr>
      <w:r>
        <w:rPr>
          <w:rFonts w:cs="Arial"/>
          <w:b/>
          <w:bCs/>
          <w:sz w:val="24"/>
          <w:szCs w:val="24"/>
        </w:rPr>
        <w:t xml:space="preserve">Anticipated Year of Introduction </w:t>
      </w:r>
      <w:r w:rsidRPr="00A14C3B">
        <w:rPr>
          <w:rFonts w:cs="Arial"/>
          <w:sz w:val="24"/>
          <w:szCs w:val="24"/>
        </w:rPr>
        <w:t>(always Sept 1st)</w:t>
      </w:r>
      <w:r>
        <w:rPr>
          <w:rFonts w:cs="Arial"/>
          <w:b/>
          <w:bCs/>
          <w:sz w:val="24"/>
          <w:szCs w:val="24"/>
        </w:rPr>
        <w:t xml:space="preserve">: </w:t>
      </w:r>
      <w:r w:rsidRPr="00A14C3B">
        <w:rPr>
          <w:rFonts w:cs="Arial"/>
          <w:i/>
          <w:iCs/>
          <w:sz w:val="24"/>
          <w:szCs w:val="24"/>
        </w:rPr>
        <w:t>Insert here.</w:t>
      </w:r>
    </w:p>
    <w:p w14:paraId="144110F6" w14:textId="77777777" w:rsidR="00A14C3B" w:rsidRDefault="00A14C3B" w:rsidP="00A14C3B">
      <w:pPr>
        <w:spacing w:after="0"/>
        <w:rPr>
          <w:rFonts w:cs="Arial"/>
          <w:b/>
          <w:bCs/>
          <w:sz w:val="24"/>
          <w:szCs w:val="24"/>
        </w:rPr>
      </w:pPr>
    </w:p>
    <w:p w14:paraId="26F89A0B" w14:textId="23DA55B5" w:rsidR="00A14C3B" w:rsidRDefault="00A14C3B" w:rsidP="00A14C3B">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552745">
        <w:rPr>
          <w:rFonts w:cs="Arial"/>
          <w:i/>
          <w:iCs/>
          <w:sz w:val="24"/>
          <w:szCs w:val="24"/>
        </w:rPr>
        <w:t xml:space="preserve"> Note the primary contact must be the Dean or Associate Dean. </w:t>
      </w:r>
    </w:p>
    <w:p w14:paraId="1E5E63C8" w14:textId="6466CC55" w:rsidR="00552745" w:rsidRDefault="00552745" w:rsidP="00A14C3B">
      <w:pPr>
        <w:spacing w:after="0"/>
        <w:rPr>
          <w:rFonts w:cs="Arial"/>
          <w:i/>
          <w:iCs/>
          <w:sz w:val="24"/>
          <w:szCs w:val="24"/>
        </w:rPr>
      </w:pPr>
    </w:p>
    <w:p w14:paraId="08EC07F5" w14:textId="6D7FE0AB" w:rsidR="00552745" w:rsidRPr="005D5E3A" w:rsidRDefault="00552745" w:rsidP="00A14C3B">
      <w:pPr>
        <w:spacing w:after="0"/>
        <w:rPr>
          <w:rFonts w:cs="Arial"/>
          <w:i/>
          <w:iCs/>
          <w:sz w:val="24"/>
          <w:szCs w:val="24"/>
        </w:rPr>
      </w:pPr>
      <w:r w:rsidRPr="004C545D">
        <w:rPr>
          <w:rFonts w:cs="Arial"/>
          <w:b/>
          <w:bCs/>
          <w:sz w:val="24"/>
          <w:szCs w:val="24"/>
        </w:rPr>
        <w:t>Department/Program Contact</w:t>
      </w:r>
      <w:r>
        <w:rPr>
          <w:rFonts w:cs="Arial"/>
          <w:i/>
          <w:iCs/>
          <w:sz w:val="24"/>
          <w:szCs w:val="24"/>
        </w:rPr>
        <w:t xml:space="preserve">: If there is a department or program level contact for </w:t>
      </w:r>
      <w:r w:rsidR="005E18F1">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p w14:paraId="2A3A4FF8" w14:textId="77777777" w:rsidR="00A14C3B" w:rsidRDefault="00A14C3B" w:rsidP="00A14C3B">
      <w:pPr>
        <w:spacing w:after="0"/>
        <w:rPr>
          <w:rFonts w:cs="Arial"/>
          <w:b/>
          <w:bCs/>
          <w:sz w:val="24"/>
          <w:szCs w:val="24"/>
        </w:rPr>
      </w:pPr>
    </w:p>
    <w:p w14:paraId="1A1AAADF" w14:textId="714932FE" w:rsidR="00A14C3B" w:rsidRPr="00A14C3B" w:rsidRDefault="00A14C3B" w:rsidP="00A14C3B">
      <w:pPr>
        <w:spacing w:after="0"/>
        <w:rPr>
          <w:b/>
          <w:bCs/>
          <w:sz w:val="24"/>
          <w:szCs w:val="22"/>
        </w:rPr>
      </w:pPr>
      <w:r>
        <w:rPr>
          <w:b/>
          <w:bCs/>
          <w:sz w:val="24"/>
          <w:szCs w:val="22"/>
        </w:rPr>
        <w:t>Education Policy Committee</w:t>
      </w:r>
      <w:r w:rsidR="00F63014">
        <w:rPr>
          <w:b/>
          <w:bCs/>
          <w:sz w:val="24"/>
          <w:szCs w:val="22"/>
        </w:rPr>
        <w:t xml:space="preserve"> (EPC)</w:t>
      </w:r>
      <w:r>
        <w:rPr>
          <w:b/>
          <w:bCs/>
          <w:sz w:val="24"/>
          <w:szCs w:val="22"/>
        </w:rPr>
        <w:t xml:space="preserve"> Approval Date </w:t>
      </w:r>
      <w:r>
        <w:rPr>
          <w:sz w:val="24"/>
          <w:szCs w:val="22"/>
        </w:rPr>
        <w:t>(or equivalent committee)</w:t>
      </w:r>
      <w:r w:rsidRPr="00A70A45">
        <w:rPr>
          <w:rFonts w:cs="Arial"/>
          <w:b/>
          <w:bCs/>
          <w:sz w:val="24"/>
          <w:szCs w:val="24"/>
        </w:rPr>
        <w:t>:</w:t>
      </w:r>
      <w:r>
        <w:rPr>
          <w:rFonts w:cs="Arial"/>
          <w:sz w:val="24"/>
          <w:szCs w:val="24"/>
        </w:rPr>
        <w:t xml:space="preserve"> </w:t>
      </w:r>
      <w:r w:rsidR="00634D04">
        <w:rPr>
          <w:rFonts w:cs="Arial"/>
          <w:sz w:val="24"/>
          <w:szCs w:val="24"/>
        </w:rPr>
        <w:t>List the EPC and approval date.</w:t>
      </w:r>
      <w:r>
        <w:rPr>
          <w:rFonts w:cs="Arial"/>
          <w:sz w:val="24"/>
          <w:szCs w:val="24"/>
        </w:rPr>
        <w:t xml:space="preserve"> </w:t>
      </w:r>
      <w:r w:rsidR="00F63014" w:rsidRPr="00A70A45">
        <w:rPr>
          <w:rFonts w:cs="Arial"/>
          <w:i/>
          <w:iCs/>
          <w:sz w:val="24"/>
          <w:szCs w:val="24"/>
        </w:rPr>
        <w:t xml:space="preserve">Please also include any other bodies that </w:t>
      </w:r>
      <w:r w:rsidR="005E18F1">
        <w:rPr>
          <w:rFonts w:cs="Arial"/>
          <w:i/>
          <w:iCs/>
          <w:sz w:val="24"/>
          <w:szCs w:val="24"/>
        </w:rPr>
        <w:t xml:space="preserve">have </w:t>
      </w:r>
      <w:r w:rsidR="00F63014" w:rsidRPr="00A70A45">
        <w:rPr>
          <w:rFonts w:cs="Arial"/>
          <w:i/>
          <w:iCs/>
          <w:sz w:val="24"/>
          <w:szCs w:val="24"/>
        </w:rPr>
        <w:t>approved the proposal.</w:t>
      </w:r>
    </w:p>
    <w:p w14:paraId="0C19F552" w14:textId="77777777" w:rsidR="00A14C3B" w:rsidRDefault="00A14C3B" w:rsidP="00A14C3B">
      <w:pPr>
        <w:spacing w:after="0"/>
        <w:rPr>
          <w:rFonts w:cs="Arial"/>
          <w:b/>
          <w:bCs/>
          <w:sz w:val="24"/>
          <w:szCs w:val="24"/>
        </w:rPr>
      </w:pPr>
    </w:p>
    <w:p w14:paraId="3757CB32" w14:textId="4AFEED24" w:rsidR="002F759B" w:rsidRPr="002F759B" w:rsidRDefault="002F759B" w:rsidP="002F759B">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Subcommittee on Undergraduate Academic Courses (SOC)?</w:t>
      </w:r>
      <w:r w:rsidR="00552745">
        <w:rPr>
          <w:sz w:val="24"/>
          <w:szCs w:val="24"/>
        </w:rPr>
        <w:t xml:space="preserve"> Please note that courses must be approved by SOC before a new program proposal may proceed to SUPR_U. </w:t>
      </w:r>
    </w:p>
    <w:p w14:paraId="3E1B0911" w14:textId="77777777" w:rsidR="002F759B" w:rsidRPr="002F759B" w:rsidRDefault="002F759B" w:rsidP="002F759B">
      <w:pPr>
        <w:spacing w:after="0"/>
        <w:rPr>
          <w:sz w:val="24"/>
          <w:szCs w:val="24"/>
        </w:rPr>
      </w:pPr>
    </w:p>
    <w:p w14:paraId="2E37AB17" w14:textId="01ED275B" w:rsidR="002F759B" w:rsidRPr="002F759B" w:rsidRDefault="00DC7F14" w:rsidP="002F759B">
      <w:pPr>
        <w:spacing w:after="0"/>
        <w:rPr>
          <w:sz w:val="24"/>
          <w:szCs w:val="24"/>
        </w:rPr>
      </w:pPr>
      <w:sdt>
        <w:sdtPr>
          <w:rPr>
            <w:sz w:val="24"/>
            <w:szCs w:val="22"/>
          </w:rPr>
          <w:id w:val="778996205"/>
          <w14:checkbox>
            <w14:checked w14:val="0"/>
            <w14:checkedState w14:val="2612" w14:font="MS Gothic"/>
            <w14:uncheckedState w14:val="2610" w14:font="MS Gothic"/>
          </w14:checkbox>
        </w:sdtPr>
        <w:sdtEndPr/>
        <w:sdtContent>
          <w:r w:rsidR="002F759B">
            <w:rPr>
              <w:rFonts w:ascii="MS Gothic" w:eastAsia="MS Gothic" w:hAnsi="MS Gothic" w:hint="eastAsia"/>
              <w:sz w:val="24"/>
              <w:szCs w:val="22"/>
            </w:rPr>
            <w:t>☐</w:t>
          </w:r>
        </w:sdtContent>
      </w:sdt>
      <w:r w:rsidR="002F759B" w:rsidRPr="002F759B">
        <w:rPr>
          <w:sz w:val="24"/>
          <w:szCs w:val="24"/>
        </w:rPr>
        <w:t xml:space="preserve"> No</w:t>
      </w:r>
    </w:p>
    <w:p w14:paraId="5042AC34" w14:textId="0B98376D" w:rsidR="002F759B" w:rsidRDefault="00DC7F14" w:rsidP="002F759B">
      <w:pPr>
        <w:spacing w:after="0"/>
        <w:rPr>
          <w:sz w:val="24"/>
          <w:szCs w:val="24"/>
        </w:rPr>
      </w:pPr>
      <w:sdt>
        <w:sdtPr>
          <w:rPr>
            <w:sz w:val="24"/>
            <w:szCs w:val="22"/>
          </w:rPr>
          <w:id w:val="-622149833"/>
          <w14:checkbox>
            <w14:checked w14:val="0"/>
            <w14:checkedState w14:val="2612" w14:font="MS Gothic"/>
            <w14:uncheckedState w14:val="2610" w14:font="MS Gothic"/>
          </w14:checkbox>
        </w:sdtPr>
        <w:sdtEndPr/>
        <w:sdtContent>
          <w:r w:rsidR="002F759B">
            <w:rPr>
              <w:rFonts w:ascii="MS Gothic" w:eastAsia="MS Gothic" w:hAnsi="MS Gothic" w:hint="eastAsia"/>
              <w:sz w:val="24"/>
              <w:szCs w:val="22"/>
            </w:rPr>
            <w:t>☐</w:t>
          </w:r>
        </w:sdtContent>
      </w:sdt>
      <w:r w:rsidR="002F759B" w:rsidRPr="002F759B">
        <w:rPr>
          <w:sz w:val="24"/>
          <w:szCs w:val="24"/>
        </w:rPr>
        <w:t xml:space="preserve"> Yes</w:t>
      </w:r>
    </w:p>
    <w:p w14:paraId="12920067" w14:textId="77777777" w:rsidR="002F759B" w:rsidRDefault="002F759B" w:rsidP="002F759B">
      <w:pPr>
        <w:spacing w:after="0"/>
        <w:rPr>
          <w:sz w:val="24"/>
          <w:szCs w:val="24"/>
        </w:rPr>
      </w:pPr>
    </w:p>
    <w:p w14:paraId="34B70E03" w14:textId="77777777" w:rsidR="002F759B" w:rsidRDefault="002F759B" w:rsidP="002F759B">
      <w:pPr>
        <w:spacing w:after="0"/>
        <w:rPr>
          <w:b/>
          <w:sz w:val="24"/>
          <w:szCs w:val="22"/>
        </w:rPr>
      </w:pPr>
      <w:r w:rsidRPr="002F759B">
        <w:rPr>
          <w:b/>
          <w:bCs/>
          <w:sz w:val="24"/>
          <w:szCs w:val="22"/>
        </w:rPr>
        <w:t xml:space="preserve">Format for Future Cyclical Reviews </w:t>
      </w:r>
      <w:r w:rsidRPr="002F759B">
        <w:rPr>
          <w:sz w:val="24"/>
          <w:szCs w:val="22"/>
        </w:rPr>
        <w:t>(check appropriate option)</w:t>
      </w:r>
    </w:p>
    <w:p w14:paraId="43614A1F" w14:textId="77777777" w:rsidR="002F759B" w:rsidRPr="002F759B" w:rsidRDefault="002F759B" w:rsidP="002F759B">
      <w:pPr>
        <w:spacing w:after="0"/>
        <w:rPr>
          <w:b/>
          <w:bCs/>
          <w:sz w:val="24"/>
          <w:szCs w:val="22"/>
        </w:rPr>
      </w:pPr>
    </w:p>
    <w:p w14:paraId="6DA1530B" w14:textId="203D2CDD" w:rsidR="002F759B" w:rsidRPr="002F759B" w:rsidRDefault="00DC7F14" w:rsidP="002F759B">
      <w:pPr>
        <w:spacing w:after="0"/>
        <w:rPr>
          <w:sz w:val="24"/>
          <w:szCs w:val="22"/>
        </w:rPr>
      </w:pPr>
      <w:sdt>
        <w:sdtPr>
          <w:rPr>
            <w:sz w:val="24"/>
            <w:szCs w:val="22"/>
          </w:rPr>
          <w:id w:val="81645822"/>
          <w14:checkbox>
            <w14:checked w14:val="0"/>
            <w14:checkedState w14:val="2612" w14:font="MS Gothic"/>
            <w14:uncheckedState w14:val="2610" w14:font="MS Gothic"/>
          </w14:checkbox>
        </w:sdtPr>
        <w:sdtEndPr/>
        <w:sdtContent>
          <w:r w:rsidR="000A3151">
            <w:rPr>
              <w:rFonts w:ascii="MS Gothic" w:eastAsia="MS Gothic" w:hAnsi="MS Gothic" w:hint="eastAsia"/>
              <w:sz w:val="24"/>
              <w:szCs w:val="22"/>
            </w:rPr>
            <w:t>☐</w:t>
          </w:r>
        </w:sdtContent>
      </w:sdt>
      <w:r w:rsidR="000A3151">
        <w:rPr>
          <w:sz w:val="24"/>
          <w:szCs w:val="22"/>
        </w:rPr>
        <w:t xml:space="preserve"> </w:t>
      </w:r>
      <w:r w:rsidR="002F759B" w:rsidRPr="002F759B">
        <w:rPr>
          <w:sz w:val="24"/>
          <w:szCs w:val="22"/>
        </w:rPr>
        <w:t>Stand alone – will be reviewed independently of other programs</w:t>
      </w:r>
    </w:p>
    <w:p w14:paraId="3FCCDD6B" w14:textId="77777777" w:rsidR="002F759B" w:rsidRDefault="00DC7F14" w:rsidP="002F759B">
      <w:pPr>
        <w:spacing w:after="0"/>
        <w:rPr>
          <w:sz w:val="24"/>
          <w:szCs w:val="24"/>
        </w:rPr>
      </w:pPr>
      <w:sdt>
        <w:sdtPr>
          <w:rPr>
            <w:sz w:val="24"/>
            <w:szCs w:val="22"/>
          </w:rPr>
          <w:id w:val="419295091"/>
          <w14:checkbox>
            <w14:checked w14:val="0"/>
            <w14:checkedState w14:val="2612" w14:font="MS Gothic"/>
            <w14:uncheckedState w14:val="2610" w14:font="MS Gothic"/>
          </w14:checkbox>
        </w:sdtPr>
        <w:sdtEndPr/>
        <w:sdtContent>
          <w:r w:rsidR="002F759B">
            <w:rPr>
              <w:rFonts w:ascii="MS Gothic" w:eastAsia="MS Gothic" w:hAnsi="MS Gothic" w:hint="eastAsia"/>
              <w:sz w:val="24"/>
              <w:szCs w:val="22"/>
            </w:rPr>
            <w:t>☐</w:t>
          </w:r>
        </w:sdtContent>
      </w:sdt>
      <w:r w:rsidR="002F759B" w:rsidRPr="002F759B">
        <w:rPr>
          <w:sz w:val="24"/>
          <w:szCs w:val="22"/>
        </w:rPr>
        <w:t xml:space="preserve"> Incorporated – will be reviewed as part of an existing program</w:t>
      </w:r>
    </w:p>
    <w:p w14:paraId="79C444CF" w14:textId="77777777" w:rsidR="002F759B" w:rsidRDefault="002F759B" w:rsidP="002F759B">
      <w:pPr>
        <w:spacing w:after="0"/>
        <w:rPr>
          <w:sz w:val="24"/>
          <w:szCs w:val="24"/>
        </w:rPr>
      </w:pPr>
    </w:p>
    <w:p w14:paraId="762A28A5" w14:textId="77777777" w:rsidR="002F759B" w:rsidRDefault="002F759B" w:rsidP="002F759B">
      <w:pPr>
        <w:spacing w:after="0"/>
        <w:rPr>
          <w:b/>
          <w:sz w:val="24"/>
          <w:szCs w:val="22"/>
        </w:rPr>
      </w:pPr>
      <w:r w:rsidRPr="007358A2">
        <w:rPr>
          <w:b/>
          <w:bCs/>
          <w:sz w:val="24"/>
          <w:szCs w:val="22"/>
        </w:rPr>
        <w:t xml:space="preserve">New Calendar Copy </w:t>
      </w:r>
      <w:r w:rsidRPr="007358A2">
        <w:rPr>
          <w:sz w:val="24"/>
          <w:szCs w:val="22"/>
        </w:rPr>
        <w:t>(check the box below to confirm)</w:t>
      </w:r>
    </w:p>
    <w:p w14:paraId="5D87E002" w14:textId="77777777" w:rsidR="002F759B" w:rsidRPr="007358A2" w:rsidRDefault="002F759B" w:rsidP="002F759B">
      <w:pPr>
        <w:spacing w:after="0"/>
        <w:rPr>
          <w:b/>
          <w:bCs/>
          <w:sz w:val="24"/>
          <w:szCs w:val="22"/>
        </w:rPr>
      </w:pPr>
    </w:p>
    <w:p w14:paraId="0921B107" w14:textId="35BB537B" w:rsidR="002F759B" w:rsidRDefault="00DC7F14" w:rsidP="002F759B">
      <w:pPr>
        <w:spacing w:after="0"/>
        <w:rPr>
          <w:sz w:val="24"/>
          <w:szCs w:val="22"/>
        </w:rPr>
      </w:pPr>
      <w:sdt>
        <w:sdtPr>
          <w:rPr>
            <w:sz w:val="24"/>
            <w:szCs w:val="22"/>
          </w:rPr>
          <w:id w:val="-215973647"/>
          <w14:checkbox>
            <w14:checked w14:val="0"/>
            <w14:checkedState w14:val="2612" w14:font="MS Gothic"/>
            <w14:uncheckedState w14:val="2610" w14:font="MS Gothic"/>
          </w14:checkbox>
        </w:sdtPr>
        <w:sdtEndPr/>
        <w:sdtContent>
          <w:r w:rsidR="002F759B">
            <w:rPr>
              <w:rFonts w:ascii="MS Gothic" w:eastAsia="MS Gothic" w:hAnsi="MS Gothic" w:hint="eastAsia"/>
              <w:sz w:val="24"/>
              <w:szCs w:val="22"/>
            </w:rPr>
            <w:t>☐</w:t>
          </w:r>
        </w:sdtContent>
      </w:sdt>
      <w:r w:rsidR="002F759B">
        <w:rPr>
          <w:sz w:val="24"/>
          <w:szCs w:val="22"/>
        </w:rPr>
        <w:t xml:space="preserve"> </w:t>
      </w:r>
      <w:r w:rsidR="00552745">
        <w:rPr>
          <w:sz w:val="24"/>
          <w:szCs w:val="22"/>
        </w:rPr>
        <w:t>N</w:t>
      </w:r>
      <w:r w:rsidR="002F759B" w:rsidRPr="007358A2">
        <w:rPr>
          <w:sz w:val="24"/>
          <w:szCs w:val="22"/>
        </w:rPr>
        <w:t xml:space="preserve">ew calendar copy for the proposed program has been included </w:t>
      </w:r>
      <w:r w:rsidR="002F759B">
        <w:rPr>
          <w:sz w:val="24"/>
          <w:szCs w:val="22"/>
        </w:rPr>
        <w:t>as part of item 2.7</w:t>
      </w:r>
    </w:p>
    <w:p w14:paraId="14232530" w14:textId="77777777" w:rsidR="002F759B" w:rsidRDefault="002F759B" w:rsidP="002F759B">
      <w:pPr>
        <w:spacing w:after="0"/>
        <w:rPr>
          <w:sz w:val="24"/>
          <w:szCs w:val="22"/>
        </w:rPr>
      </w:pPr>
    </w:p>
    <w:p w14:paraId="1DC2465D" w14:textId="77777777" w:rsidR="000A3151" w:rsidRDefault="000A3151" w:rsidP="000A3151">
      <w:pPr>
        <w:spacing w:after="0"/>
        <w:rPr>
          <w:sz w:val="24"/>
          <w:szCs w:val="22"/>
        </w:rPr>
      </w:pPr>
      <w:r w:rsidRPr="00554EB6">
        <w:rPr>
          <w:b/>
          <w:bCs/>
          <w:sz w:val="24"/>
          <w:szCs w:val="22"/>
        </w:rPr>
        <w:t>Consultation Process</w:t>
      </w:r>
      <w:r>
        <w:rPr>
          <w:sz w:val="24"/>
          <w:szCs w:val="22"/>
        </w:rPr>
        <w:t xml:space="preserve"> </w:t>
      </w:r>
      <w:r w:rsidRPr="007358A2">
        <w:rPr>
          <w:sz w:val="24"/>
          <w:szCs w:val="22"/>
        </w:rPr>
        <w:t>(check the box below to confirm)</w:t>
      </w:r>
    </w:p>
    <w:p w14:paraId="1FF60D9A" w14:textId="77777777" w:rsidR="00552745" w:rsidRDefault="00552745" w:rsidP="000A3151">
      <w:pPr>
        <w:spacing w:after="0"/>
        <w:rPr>
          <w:sz w:val="24"/>
          <w:szCs w:val="22"/>
        </w:rPr>
      </w:pPr>
    </w:p>
    <w:p w14:paraId="6BC2FE1A" w14:textId="397773D1" w:rsidR="00186BDB" w:rsidRDefault="00552745" w:rsidP="000A3151">
      <w:pPr>
        <w:spacing w:after="0"/>
        <w:rPr>
          <w:sz w:val="24"/>
          <w:szCs w:val="22"/>
        </w:rPr>
      </w:pPr>
      <w:bookmarkStart w:id="4" w:name="_Hlk171004234"/>
      <w:r>
        <w:rPr>
          <w:sz w:val="24"/>
          <w:szCs w:val="22"/>
        </w:rPr>
        <w:t xml:space="preserve">Officially, consultation takes place between Deans’ and Departmental offices. Initial consultation may have taken place between </w:t>
      </w:r>
      <w:r w:rsidR="00186BDB">
        <w:rPr>
          <w:sz w:val="24"/>
          <w:szCs w:val="22"/>
        </w:rPr>
        <w:t>Faculties and Departments</w:t>
      </w:r>
      <w:r>
        <w:rPr>
          <w:sz w:val="24"/>
          <w:szCs w:val="22"/>
        </w:rPr>
        <w:t xml:space="preserve"> at Western and </w:t>
      </w:r>
      <w:r>
        <w:rPr>
          <w:sz w:val="24"/>
          <w:szCs w:val="22"/>
        </w:rPr>
        <w:lastRenderedPageBreak/>
        <w:t>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0A8CF723" w14:textId="77777777" w:rsidR="00552745" w:rsidRDefault="00552745" w:rsidP="000A3151">
      <w:pPr>
        <w:spacing w:after="0"/>
        <w:rPr>
          <w:sz w:val="24"/>
          <w:szCs w:val="22"/>
        </w:rPr>
      </w:pPr>
    </w:p>
    <w:p w14:paraId="551A7AEE" w14:textId="5029387C" w:rsidR="00186BDB" w:rsidRDefault="00552745" w:rsidP="000A3151">
      <w:pPr>
        <w:spacing w:after="0"/>
        <w:rPr>
          <w:rFonts w:cs="Arial"/>
          <w:color w:val="000000"/>
          <w:sz w:val="24"/>
          <w:szCs w:val="24"/>
        </w:rPr>
      </w:pPr>
      <w:r>
        <w:rPr>
          <w:sz w:val="24"/>
          <w:szCs w:val="22"/>
        </w:rPr>
        <w:t xml:space="preserve">The Office of the Dean will send a copy of the proposal to the relevant Associate Deans Academic </w:t>
      </w:r>
      <w:r w:rsidR="00186BDB">
        <w:rPr>
          <w:sz w:val="24"/>
          <w:szCs w:val="22"/>
        </w:rPr>
        <w:t xml:space="preserve">(or equivalent) </w:t>
      </w:r>
      <w:r>
        <w:rPr>
          <w:sz w:val="24"/>
          <w:szCs w:val="22"/>
        </w:rPr>
        <w:t>and Department Chairs of other faculties. They will have 30 days from the date th</w:t>
      </w:r>
      <w:r w:rsidR="00186BDB">
        <w:rPr>
          <w:sz w:val="24"/>
          <w:szCs w:val="22"/>
        </w:rPr>
        <w:t xml:space="preserve">e proposal is received to comment. </w:t>
      </w:r>
      <w:r w:rsidR="00186BDB" w:rsidRPr="004C545D">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2C54A978" w14:textId="77777777" w:rsidR="00186BDB" w:rsidRDefault="00186BDB" w:rsidP="000A3151">
      <w:pPr>
        <w:spacing w:after="0"/>
        <w:rPr>
          <w:rFonts w:cs="Arial"/>
          <w:color w:val="000000"/>
          <w:sz w:val="24"/>
          <w:szCs w:val="24"/>
        </w:rPr>
      </w:pPr>
    </w:p>
    <w:p w14:paraId="35338FA6" w14:textId="08D225CB" w:rsidR="00186BDB" w:rsidRDefault="00186BDB" w:rsidP="000A3151">
      <w:pPr>
        <w:spacing w:after="0"/>
        <w:rPr>
          <w:sz w:val="24"/>
          <w:szCs w:val="22"/>
        </w:rPr>
      </w:pPr>
      <w:r>
        <w:rPr>
          <w:rFonts w:cs="Arial"/>
          <w:color w:val="000000"/>
          <w:sz w:val="24"/>
          <w:szCs w:val="24"/>
        </w:rPr>
        <w:t xml:space="preserve">If, in the view of SUPR-U or ACA, a proposal has not had sufficient consultation, the proposal will be referred back to the Faculty, School or Affiliated University College until this has been done. </w:t>
      </w:r>
    </w:p>
    <w:bookmarkEnd w:id="4"/>
    <w:p w14:paraId="41121D40" w14:textId="77777777" w:rsidR="000A3151" w:rsidRDefault="000A3151" w:rsidP="000A3151">
      <w:pPr>
        <w:spacing w:after="0"/>
        <w:rPr>
          <w:sz w:val="24"/>
          <w:szCs w:val="22"/>
        </w:rPr>
      </w:pPr>
    </w:p>
    <w:p w14:paraId="6EF8F451" w14:textId="61DC3980" w:rsidR="000A3151" w:rsidRDefault="00DC7F14" w:rsidP="000A3151">
      <w:pPr>
        <w:spacing w:after="0"/>
        <w:rPr>
          <w:sz w:val="24"/>
          <w:szCs w:val="22"/>
        </w:rPr>
      </w:pPr>
      <w:sdt>
        <w:sdtPr>
          <w:rPr>
            <w:sz w:val="24"/>
            <w:szCs w:val="22"/>
          </w:rPr>
          <w:id w:val="960220858"/>
          <w14:checkbox>
            <w14:checked w14:val="0"/>
            <w14:checkedState w14:val="2612" w14:font="MS Gothic"/>
            <w14:uncheckedState w14:val="2610" w14:font="MS Gothic"/>
          </w14:checkbox>
        </w:sdtPr>
        <w:sdtEndPr/>
        <w:sdtContent>
          <w:r w:rsidR="000A3151">
            <w:rPr>
              <w:rFonts w:ascii="MS Gothic" w:eastAsia="MS Gothic" w:hAnsi="MS Gothic" w:hint="eastAsia"/>
              <w:sz w:val="24"/>
              <w:szCs w:val="22"/>
            </w:rPr>
            <w:t>☐</w:t>
          </w:r>
        </w:sdtContent>
      </w:sdt>
      <w:r w:rsidR="000A3151">
        <w:rPr>
          <w:sz w:val="24"/>
          <w:szCs w:val="22"/>
        </w:rPr>
        <w:t xml:space="preserve"> Consultation with relevant Department Chairs and Deans has taken place</w:t>
      </w:r>
      <w:r w:rsidR="00F63014">
        <w:rPr>
          <w:sz w:val="24"/>
          <w:szCs w:val="22"/>
        </w:rPr>
        <w:t xml:space="preserve"> </w:t>
      </w:r>
      <w:bookmarkStart w:id="5" w:name="_Hlk171004174"/>
      <w:r w:rsidR="00F63014">
        <w:rPr>
          <w:sz w:val="24"/>
          <w:szCs w:val="22"/>
        </w:rPr>
        <w:t>(as part of item 1.2.2)</w:t>
      </w:r>
      <w:r w:rsidR="000A3151">
        <w:rPr>
          <w:sz w:val="24"/>
          <w:szCs w:val="22"/>
        </w:rPr>
        <w:t>.</w:t>
      </w:r>
      <w:bookmarkEnd w:id="5"/>
    </w:p>
    <w:p w14:paraId="7A5B8394" w14:textId="77777777" w:rsidR="003235DF" w:rsidRDefault="003235DF" w:rsidP="000A3151">
      <w:pPr>
        <w:spacing w:after="0"/>
        <w:rPr>
          <w:sz w:val="24"/>
          <w:szCs w:val="22"/>
        </w:rPr>
      </w:pPr>
    </w:p>
    <w:p w14:paraId="5FC1BFFC" w14:textId="1B6AB152" w:rsidR="000A3151" w:rsidRDefault="00DC7F14" w:rsidP="000A3151">
      <w:pPr>
        <w:spacing w:after="0"/>
        <w:rPr>
          <w:sz w:val="24"/>
          <w:szCs w:val="22"/>
        </w:rPr>
      </w:pPr>
      <w:sdt>
        <w:sdtPr>
          <w:rPr>
            <w:sz w:val="24"/>
            <w:szCs w:val="22"/>
          </w:rPr>
          <w:id w:val="-50546661"/>
          <w14:checkbox>
            <w14:checked w14:val="0"/>
            <w14:checkedState w14:val="2612" w14:font="MS Gothic"/>
            <w14:uncheckedState w14:val="2610" w14:font="MS Gothic"/>
          </w14:checkbox>
        </w:sdtPr>
        <w:sdtEndPr/>
        <w:sdtContent>
          <w:r w:rsidR="000A3151">
            <w:rPr>
              <w:rFonts w:ascii="MS Gothic" w:eastAsia="MS Gothic" w:hAnsi="MS Gothic" w:hint="eastAsia"/>
              <w:sz w:val="24"/>
              <w:szCs w:val="22"/>
            </w:rPr>
            <w:t>☐</w:t>
          </w:r>
        </w:sdtContent>
      </w:sdt>
      <w:r w:rsidR="000A3151">
        <w:rPr>
          <w:sz w:val="24"/>
          <w:szCs w:val="22"/>
        </w:rPr>
        <w:t xml:space="preserve"> A final version of this proposal has been shared with the OAQE ahead of submission.</w:t>
      </w:r>
    </w:p>
    <w:p w14:paraId="67215FFE" w14:textId="066C7EE0" w:rsidR="00227C1B" w:rsidRDefault="00227C1B" w:rsidP="000A3151">
      <w:pPr>
        <w:spacing w:after="0"/>
        <w:rPr>
          <w:sz w:val="24"/>
          <w:szCs w:val="22"/>
        </w:rPr>
      </w:pPr>
    </w:p>
    <w:p w14:paraId="2946D767" w14:textId="706A4480" w:rsidR="000A3151" w:rsidRDefault="00227C1B" w:rsidP="002F759B">
      <w:pPr>
        <w:spacing w:after="0"/>
        <w:rPr>
          <w:sz w:val="24"/>
          <w:szCs w:val="22"/>
        </w:rPr>
      </w:pPr>
      <w:sdt>
        <w:sdtPr>
          <w:rPr>
            <w:sz w:val="24"/>
            <w:szCs w:val="22"/>
          </w:rPr>
          <w:id w:val="2034293046"/>
          <w14:checkbox>
            <w14:checked w14:val="0"/>
            <w14:checkedState w14:val="2612" w14:font="MS Gothic"/>
            <w14:uncheckedState w14:val="2610" w14:font="MS Gothic"/>
          </w14:checkbox>
        </w:sdtPr>
        <w:sdtContent>
          <w:r w:rsidR="00DC7F14">
            <w:rPr>
              <w:rFonts w:ascii="MS Gothic" w:eastAsia="MS Gothic" w:hAnsi="MS Gothic" w:hint="eastAsia"/>
              <w:sz w:val="24"/>
              <w:szCs w:val="22"/>
            </w:rPr>
            <w:t>☐</w:t>
          </w:r>
        </w:sdtContent>
      </w:sdt>
      <w:r w:rsidR="00DC7F14">
        <w:rPr>
          <w:sz w:val="24"/>
          <w:szCs w:val="22"/>
        </w:rPr>
        <w:t xml:space="preserve"> </w:t>
      </w:r>
      <w:r>
        <w:rPr>
          <w:sz w:val="24"/>
          <w:szCs w:val="22"/>
        </w:rPr>
        <w:t>C</w:t>
      </w:r>
      <w:r w:rsidRPr="00227C1B">
        <w:rPr>
          <w:sz w:val="24"/>
          <w:szCs w:val="22"/>
        </w:rPr>
        <w:t>onfirm</w:t>
      </w:r>
      <w:r>
        <w:rPr>
          <w:sz w:val="24"/>
          <w:szCs w:val="22"/>
        </w:rPr>
        <w:t>ation</w:t>
      </w:r>
      <w:r w:rsidRPr="00227C1B">
        <w:rPr>
          <w:sz w:val="24"/>
          <w:szCs w:val="22"/>
        </w:rPr>
        <w:t xml:space="preserve"> that budget and resource planning have been completed</w:t>
      </w:r>
      <w:r>
        <w:rPr>
          <w:sz w:val="24"/>
          <w:szCs w:val="22"/>
        </w:rPr>
        <w:t>.</w:t>
      </w:r>
    </w:p>
    <w:p w14:paraId="41C3C8C3" w14:textId="4C334FEA" w:rsidR="00A14C3B" w:rsidRPr="002F759B" w:rsidRDefault="00A14C3B" w:rsidP="002F759B">
      <w:pPr>
        <w:spacing w:after="0"/>
        <w:ind w:left="720"/>
        <w:rPr>
          <w:b/>
          <w:bCs/>
          <w:sz w:val="24"/>
          <w:szCs w:val="22"/>
        </w:rPr>
      </w:pPr>
      <w:r w:rsidRPr="002F759B">
        <w:rPr>
          <w:sz w:val="24"/>
          <w:szCs w:val="24"/>
        </w:rPr>
        <w:br w:type="page"/>
      </w:r>
    </w:p>
    <w:p w14:paraId="3B1F7761" w14:textId="343DCBE4" w:rsidR="000B783B" w:rsidRPr="007358A2" w:rsidRDefault="000B783B" w:rsidP="00813A7C">
      <w:pPr>
        <w:pStyle w:val="Heading1"/>
        <w:numPr>
          <w:ilvl w:val="0"/>
          <w:numId w:val="37"/>
        </w:numPr>
        <w:jc w:val="center"/>
      </w:pPr>
      <w:r w:rsidRPr="007358A2">
        <w:lastRenderedPageBreak/>
        <w:t>Introduction</w:t>
      </w:r>
    </w:p>
    <w:p w14:paraId="0A0991B5" w14:textId="08BE0A57" w:rsidR="00282170" w:rsidRPr="007358A2" w:rsidRDefault="00282170" w:rsidP="00813A7C">
      <w:pPr>
        <w:rPr>
          <w:b/>
          <w:bCs/>
          <w:iCs/>
        </w:rPr>
      </w:pPr>
      <w:r w:rsidRPr="007358A2">
        <w:rPr>
          <w:b/>
          <w:bCs/>
          <w:iCs/>
        </w:rPr>
        <w:t>1.1</w:t>
      </w:r>
      <w:r w:rsidRPr="007358A2">
        <w:rPr>
          <w:b/>
          <w:bCs/>
          <w:iCs/>
        </w:rPr>
        <w:tab/>
        <w:t>Description and Rationale</w:t>
      </w:r>
      <w:r w:rsidR="00177D7F">
        <w:rPr>
          <w:b/>
          <w:bCs/>
          <w:iCs/>
        </w:rPr>
        <w:t xml:space="preserve"> </w:t>
      </w:r>
      <w:bookmarkStart w:id="6" w:name="_Hlk163642161"/>
      <w:r w:rsidR="00177D7F" w:rsidRPr="00177D7F">
        <w:rPr>
          <w:iCs/>
        </w:rPr>
        <w:t xml:space="preserve">(please add text below each of the </w:t>
      </w:r>
      <w:r w:rsidR="007C3CFA">
        <w:rPr>
          <w:iCs/>
        </w:rPr>
        <w:t xml:space="preserve">following </w:t>
      </w:r>
      <w:r w:rsidR="00177D7F" w:rsidRPr="00177D7F">
        <w:rPr>
          <w:iCs/>
        </w:rPr>
        <w:t>headings)</w:t>
      </w:r>
      <w:bookmarkEnd w:id="6"/>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Default="00282170" w:rsidP="00D61839">
      <w:pPr>
        <w:ind w:left="720" w:hanging="720"/>
        <w:rPr>
          <w:iCs/>
        </w:rPr>
      </w:pPr>
      <w:r w:rsidRPr="007358A2">
        <w:rPr>
          <w:iCs/>
        </w:rPr>
        <w:t>1.1.3</w:t>
      </w:r>
      <w:r w:rsidRPr="007358A2">
        <w:rPr>
          <w:iCs/>
        </w:rPr>
        <w:tab/>
      </w:r>
      <w:r w:rsidR="003F69A5" w:rsidRPr="007358A2">
        <w:rPr>
          <w:iCs/>
        </w:rPr>
        <w:t xml:space="preserve">Describe what evidence there is of substantial demand or need for a new program in this area at this University </w:t>
      </w:r>
      <w:bookmarkStart w:id="7" w:name="_Hlk163647588"/>
      <w:r w:rsidR="003F69A5" w:rsidRPr="007358A2">
        <w:rPr>
          <w:iCs/>
        </w:rPr>
        <w:t>(e.g., student demand and career expectations, social need, new opportunity)</w:t>
      </w:r>
      <w:bookmarkEnd w:id="7"/>
      <w:r w:rsidR="003F69A5" w:rsidRPr="007358A2">
        <w:rPr>
          <w:iCs/>
        </w:rPr>
        <w:t xml:space="preserve"> and what other grounds there are to justify introducing this program</w:t>
      </w:r>
      <w:r w:rsidR="00D61839" w:rsidRPr="007358A2">
        <w:rPr>
          <w:iCs/>
        </w:rPr>
        <w:t>.</w:t>
      </w:r>
    </w:p>
    <w:p w14:paraId="0619941B" w14:textId="4C5643AC" w:rsidR="005D6354" w:rsidRPr="0043311D" w:rsidRDefault="005D6354" w:rsidP="005D6354">
      <w:pPr>
        <w:ind w:left="1440" w:hanging="720"/>
        <w:rPr>
          <w:iCs/>
        </w:rPr>
      </w:pPr>
      <w:r w:rsidRPr="00A60E02">
        <w:rPr>
          <w:iCs/>
        </w:rPr>
        <w:t>1.</w:t>
      </w:r>
      <w:r>
        <w:rPr>
          <w:iCs/>
        </w:rPr>
        <w:t>1</w:t>
      </w:r>
      <w:r w:rsidRPr="00A60E02">
        <w:rPr>
          <w:iCs/>
        </w:rPr>
        <w:t>.</w:t>
      </w:r>
      <w:r>
        <w:rPr>
          <w:iCs/>
        </w:rPr>
        <w:t>3.</w:t>
      </w:r>
      <w:r w:rsidRPr="00A60E02">
        <w:rPr>
          <w:iCs/>
        </w:rPr>
        <w:t>1</w:t>
      </w:r>
      <w:r w:rsidRPr="00A60E02">
        <w:rPr>
          <w:iCs/>
        </w:rPr>
        <w:tab/>
        <w:t xml:space="preserve">If appropriate, comment on the relevance of the proposed </w:t>
      </w:r>
      <w:r>
        <w:rPr>
          <w:iCs/>
        </w:rPr>
        <w:t>module</w:t>
      </w:r>
      <w:r w:rsidRPr="00A60E02">
        <w:rPr>
          <w:iCs/>
        </w:rPr>
        <w:t xml:space="preserve"> to graduate employment prospects, i.e., if there is an </w:t>
      </w:r>
      <w:r w:rsidRPr="0043311D">
        <w:rPr>
          <w:iCs/>
        </w:rPr>
        <w:t>established career path for graduates of this module.</w:t>
      </w:r>
    </w:p>
    <w:p w14:paraId="5F9F774F" w14:textId="72CD14A2" w:rsidR="005509C6" w:rsidRPr="007358A2" w:rsidRDefault="00A05862" w:rsidP="00302F69">
      <w:pPr>
        <w:ind w:left="709" w:firstLine="11"/>
        <w:rPr>
          <w:iCs/>
        </w:rPr>
      </w:pPr>
      <w:bookmarkStart w:id="8" w:name="_Hlk163647627"/>
      <w:r w:rsidRPr="0043311D">
        <w:rPr>
          <w:iCs/>
        </w:rPr>
        <w:t>If not already completed as part of the Letter of Intent, please contact</w:t>
      </w:r>
      <w:r w:rsidR="005509C6" w:rsidRPr="0043311D">
        <w:rPr>
          <w:iCs/>
        </w:rPr>
        <w:t xml:space="preserve"> the OAQE </w:t>
      </w:r>
      <w:r w:rsidRPr="0043311D">
        <w:rPr>
          <w:iCs/>
        </w:rPr>
        <w:t xml:space="preserve">for </w:t>
      </w:r>
      <w:r w:rsidR="00302F69" w:rsidRPr="0043311D">
        <w:rPr>
          <w:iCs/>
        </w:rPr>
        <w:t xml:space="preserve">market insight data </w:t>
      </w:r>
      <w:r w:rsidR="005509C6" w:rsidRPr="0043311D">
        <w:rPr>
          <w:iCs/>
        </w:rPr>
        <w:t>related to the proposed</w:t>
      </w:r>
      <w:r w:rsidR="00302F69" w:rsidRPr="0043311D">
        <w:rPr>
          <w:iCs/>
        </w:rPr>
        <w:t xml:space="preserve"> </w:t>
      </w:r>
      <w:r w:rsidR="005509C6" w:rsidRPr="0043311D">
        <w:rPr>
          <w:iCs/>
        </w:rPr>
        <w:t>program’s core themes. A summary of which can be integrated as part of the section above.</w:t>
      </w:r>
    </w:p>
    <w:bookmarkEnd w:id="8"/>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experiential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0B4F1EE6" w:rsidR="004626F8" w:rsidRPr="007358A2" w:rsidRDefault="004626F8" w:rsidP="000C626C">
      <w:pPr>
        <w:ind w:left="720" w:hanging="720"/>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w:t>
      </w:r>
      <w:r w:rsidR="00302F69">
        <w:rPr>
          <w:iCs/>
        </w:rPr>
        <w:t xml:space="preserve">overview of timelines, how the </w:t>
      </w:r>
      <w:r w:rsidR="00282170" w:rsidRPr="007358A2">
        <w:rPr>
          <w:iCs/>
        </w:rPr>
        <w:t>analysis of demand</w:t>
      </w:r>
      <w:r w:rsidR="00576E5C" w:rsidRPr="007358A2">
        <w:rPr>
          <w:iCs/>
        </w:rPr>
        <w:t xml:space="preserve"> and feasibility</w:t>
      </w:r>
      <w:r w:rsidR="00302F69">
        <w:rPr>
          <w:iCs/>
        </w:rPr>
        <w:t xml:space="preserve"> too</w:t>
      </w:r>
      <w:r w:rsidR="008C5960">
        <w:rPr>
          <w:iCs/>
        </w:rPr>
        <w:t>k</w:t>
      </w:r>
      <w:r w:rsidR="00302F69">
        <w:rPr>
          <w:iCs/>
        </w:rPr>
        <w:t xml:space="preserve"> place</w:t>
      </w:r>
      <w:r w:rsidR="00282170" w:rsidRPr="007358A2">
        <w:rPr>
          <w:iCs/>
        </w:rPr>
        <w:t>)</w:t>
      </w:r>
      <w:r w:rsidRPr="007358A2">
        <w:rPr>
          <w:iCs/>
        </w:rPr>
        <w:t>.</w:t>
      </w:r>
    </w:p>
    <w:p w14:paraId="28280887" w14:textId="6B49B38F" w:rsidR="00160EE5" w:rsidRDefault="004626F8" w:rsidP="00160EE5">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r w:rsidR="008101A8">
        <w:rPr>
          <w:iCs/>
        </w:rPr>
        <w:t>Initiatives</w:t>
      </w:r>
      <w:r w:rsidR="002D2166">
        <w:rPr>
          <w:iCs/>
        </w:rPr>
        <w:t>).</w:t>
      </w:r>
      <w:r w:rsidR="008101A8">
        <w:rPr>
          <w:iCs/>
        </w:rPr>
        <w:t xml:space="preserve"> </w:t>
      </w:r>
      <w:bookmarkStart w:id="9" w:name="_Hlk138671709"/>
      <w:r w:rsidR="008101A8">
        <w:rPr>
          <w:iCs/>
        </w:rPr>
        <w:t xml:space="preserve">Please also indicate </w:t>
      </w:r>
      <w:r w:rsidR="00634D04">
        <w:rPr>
          <w:iCs/>
        </w:rPr>
        <w:t>the date the consultation was sent to the parties as well as</w:t>
      </w:r>
      <w:r w:rsidR="00634D04" w:rsidRPr="002437A8">
        <w:rPr>
          <w:iCs/>
        </w:rPr>
        <w:t xml:space="preserve"> </w:t>
      </w:r>
      <w:r w:rsidR="008101A8">
        <w:rPr>
          <w:iCs/>
        </w:rPr>
        <w:t>who has reviewed</w:t>
      </w:r>
      <w:r w:rsidR="00F1351C">
        <w:rPr>
          <w:iCs/>
        </w:rPr>
        <w:t xml:space="preserve"> or received</w:t>
      </w:r>
      <w:r w:rsidR="008101A8">
        <w:rPr>
          <w:iCs/>
        </w:rPr>
        <w:t xml:space="preserve"> the completed version of the proposal</w:t>
      </w:r>
      <w:r w:rsidR="00B85279">
        <w:rPr>
          <w:iCs/>
        </w:rPr>
        <w:t>, as</w:t>
      </w:r>
      <w:r w:rsidR="008101A8">
        <w:rPr>
          <w:iCs/>
        </w:rPr>
        <w:t xml:space="preserve"> submitted to SUPR-U</w:t>
      </w:r>
      <w:bookmarkEnd w:id="9"/>
      <w:r w:rsidR="008101A8">
        <w:rPr>
          <w:iCs/>
        </w:rPr>
        <w:t>.</w:t>
      </w:r>
      <w:r w:rsidR="00160EE5">
        <w:rPr>
          <w:iCs/>
        </w:rPr>
        <w:t xml:space="preserve"> </w:t>
      </w:r>
    </w:p>
    <w:p w14:paraId="4BC60CF2" w14:textId="57D8830A" w:rsidR="00292D88" w:rsidRPr="007358A2" w:rsidRDefault="00160EE5" w:rsidP="00160EE5">
      <w:pPr>
        <w:ind w:left="720"/>
        <w:rPr>
          <w:iCs/>
        </w:rPr>
      </w:pPr>
      <w:r w:rsidRPr="00554EB6">
        <w:rPr>
          <w:iCs/>
        </w:rPr>
        <w:t>Summarize any feedback, concerns and/or changes that have resulted from the consultations</w:t>
      </w:r>
      <w:r>
        <w:rPr>
          <w:iCs/>
        </w:rPr>
        <w:t>.</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t>Evaluation Criteria</w:t>
      </w:r>
    </w:p>
    <w:p w14:paraId="21DEF5A1" w14:textId="55A5F66A" w:rsidR="00B27F1D" w:rsidRPr="007358A2" w:rsidRDefault="00B27F1D" w:rsidP="00813A7C">
      <w:pPr>
        <w:pStyle w:val="Heading2"/>
        <w:numPr>
          <w:ilvl w:val="1"/>
          <w:numId w:val="16"/>
        </w:numPr>
        <w:ind w:left="567" w:hanging="567"/>
      </w:pPr>
      <w:bookmarkStart w:id="10"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2"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11"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tooltip="right click to open li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tooltip="right click to open li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Provide a clear rationale for program length that ensures that students can complete the program-level learning outcomes and requirements within the proposed time period.</w:t>
      </w:r>
    </w:p>
    <w:p w14:paraId="63CF8061" w14:textId="740C2825" w:rsidR="00B1116F"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5" w:history="1">
        <w:r w:rsidRPr="007358A2">
          <w:rPr>
            <w:rStyle w:val="Hyperlink"/>
            <w:iCs/>
          </w:rPr>
          <w:t>Western Degree Outcomes</w:t>
        </w:r>
      </w:hyperlink>
      <w:r w:rsidR="005504F5" w:rsidRPr="007358A2">
        <w:rPr>
          <w:iCs/>
        </w:rPr>
        <w:t>.</w:t>
      </w:r>
    </w:p>
    <w:p w14:paraId="719D6BE9" w14:textId="3345763D" w:rsidR="00F43523" w:rsidRPr="007358A2" w:rsidRDefault="00F43523" w:rsidP="00F43523">
      <w:pPr>
        <w:ind w:left="1440" w:hanging="720"/>
        <w:rPr>
          <w:iCs/>
        </w:rPr>
      </w:pPr>
      <w:bookmarkStart w:id="12" w:name="_Hlk163647768"/>
      <w:r w:rsidRPr="007358A2">
        <w:rPr>
          <w:iCs/>
        </w:rPr>
        <w:t>2.2.</w:t>
      </w:r>
      <w:r>
        <w:rPr>
          <w:iCs/>
        </w:rPr>
        <w:t>2</w:t>
      </w:r>
      <w:r w:rsidRPr="007358A2">
        <w:rPr>
          <w:iCs/>
        </w:rPr>
        <w:t>.1</w:t>
      </w:r>
      <w:r w:rsidRPr="007358A2">
        <w:rPr>
          <w:iCs/>
        </w:rPr>
        <w:tab/>
      </w:r>
      <w:r w:rsidRPr="00F43523">
        <w:rPr>
          <w:iCs/>
        </w:rPr>
        <w:t xml:space="preserve">Use the following Learning Outcome Table to facilitate alignment of </w:t>
      </w:r>
      <w:r>
        <w:rPr>
          <w:iCs/>
        </w:rPr>
        <w:t>program learning outcomes, Western degree outcomes and likely courses addressing each</w:t>
      </w:r>
      <w:r w:rsidRPr="007358A2">
        <w:rPr>
          <w:iCs/>
        </w:rPr>
        <w:t>.</w:t>
      </w:r>
    </w:p>
    <w:tbl>
      <w:tblPr>
        <w:tblStyle w:val="TableGrid1"/>
        <w:tblW w:w="10490" w:type="dxa"/>
        <w:tblInd w:w="-572" w:type="dxa"/>
        <w:tblLook w:val="04A0" w:firstRow="1" w:lastRow="0" w:firstColumn="1" w:lastColumn="0" w:noHBand="0" w:noVBand="1"/>
      </w:tblPr>
      <w:tblGrid>
        <w:gridCol w:w="2552"/>
        <w:gridCol w:w="2126"/>
        <w:gridCol w:w="2835"/>
        <w:gridCol w:w="2977"/>
      </w:tblGrid>
      <w:tr w:rsidR="00F43523" w:rsidRPr="00F43523" w14:paraId="7DE67FD7" w14:textId="77777777" w:rsidTr="00F43523">
        <w:tc>
          <w:tcPr>
            <w:tcW w:w="2552" w:type="dxa"/>
            <w:shd w:val="clear" w:color="auto" w:fill="E7E6E6"/>
          </w:tcPr>
          <w:p w14:paraId="3F33E41C"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Western Degree Outcomes</w:t>
            </w:r>
          </w:p>
        </w:tc>
        <w:tc>
          <w:tcPr>
            <w:tcW w:w="2126" w:type="dxa"/>
            <w:shd w:val="clear" w:color="auto" w:fill="E7E6E6"/>
          </w:tcPr>
          <w:p w14:paraId="44C2EA6D"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Program Learning Outcomes</w:t>
            </w:r>
          </w:p>
        </w:tc>
        <w:tc>
          <w:tcPr>
            <w:tcW w:w="2835" w:type="dxa"/>
            <w:shd w:val="clear" w:color="auto" w:fill="E7E6E6"/>
          </w:tcPr>
          <w:p w14:paraId="04A832CA" w14:textId="2254C197" w:rsidR="00F43523" w:rsidRPr="00F43523" w:rsidRDefault="00F43523" w:rsidP="00F43523">
            <w:pPr>
              <w:spacing w:after="0"/>
              <w:contextualSpacing/>
              <w:rPr>
                <w:rFonts w:ascii="Calibri" w:hAnsi="Calibri" w:cs="Calibri"/>
                <w:b/>
                <w:bCs/>
              </w:rPr>
            </w:pPr>
            <w:r w:rsidRPr="00F43523">
              <w:rPr>
                <w:rFonts w:ascii="Calibri" w:hAnsi="Calibri" w:cs="Calibri"/>
                <w:b/>
                <w:bCs/>
              </w:rPr>
              <w:t xml:space="preserve">How does the program support the achievement of each outcome (e.g., via which courses, other learning experiences) </w:t>
            </w:r>
          </w:p>
        </w:tc>
        <w:tc>
          <w:tcPr>
            <w:tcW w:w="2977" w:type="dxa"/>
            <w:shd w:val="clear" w:color="auto" w:fill="E7E6E6"/>
          </w:tcPr>
          <w:p w14:paraId="43B12508" w14:textId="2483A997" w:rsidR="00F43523" w:rsidRPr="00F43523" w:rsidRDefault="00F43523" w:rsidP="00F43523">
            <w:pPr>
              <w:spacing w:after="0"/>
              <w:contextualSpacing/>
              <w:rPr>
                <w:rFonts w:ascii="Calibri" w:hAnsi="Calibri" w:cs="Calibri"/>
                <w:b/>
                <w:bCs/>
              </w:rPr>
            </w:pPr>
            <w:r w:rsidRPr="00F43523">
              <w:rPr>
                <w:rFonts w:ascii="Calibri" w:hAnsi="Calibri" w:cs="Calibri"/>
                <w:b/>
                <w:bCs/>
              </w:rPr>
              <w:t>How does the program plan to evaluate the achievement of each outcome (e.g., rough sense of types of assessments, assignments, milestones)</w:t>
            </w:r>
          </w:p>
        </w:tc>
      </w:tr>
      <w:tr w:rsidR="00F43523" w:rsidRPr="00F43523" w14:paraId="18B6545C" w14:textId="77777777" w:rsidTr="00141A5D">
        <w:tc>
          <w:tcPr>
            <w:tcW w:w="2552" w:type="dxa"/>
          </w:tcPr>
          <w:p w14:paraId="0EC35671" w14:textId="77777777" w:rsidR="00F43523" w:rsidRPr="00F43523" w:rsidRDefault="00F43523" w:rsidP="00F43523">
            <w:pPr>
              <w:spacing w:after="0"/>
              <w:contextualSpacing/>
              <w:rPr>
                <w:rFonts w:ascii="Calibri" w:hAnsi="Calibri" w:cs="Calibri"/>
              </w:rPr>
            </w:pPr>
            <w:r w:rsidRPr="00F43523">
              <w:rPr>
                <w:rFonts w:ascii="Calibri" w:hAnsi="Calibri" w:cs="Calibri"/>
              </w:rPr>
              <w:t>Knowledge</w:t>
            </w:r>
          </w:p>
        </w:tc>
        <w:tc>
          <w:tcPr>
            <w:tcW w:w="2126" w:type="dxa"/>
          </w:tcPr>
          <w:p w14:paraId="76D7DFED"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E.g., PLO 1; PLO 2; PLO 3.</w:t>
            </w:r>
          </w:p>
        </w:tc>
        <w:tc>
          <w:tcPr>
            <w:tcW w:w="2835" w:type="dxa"/>
          </w:tcPr>
          <w:p w14:paraId="52B66DC0" w14:textId="77777777" w:rsidR="00F43523" w:rsidRPr="00F43523" w:rsidRDefault="00F43523" w:rsidP="00F43523">
            <w:pPr>
              <w:spacing w:after="0"/>
              <w:contextualSpacing/>
              <w:jc w:val="both"/>
              <w:rPr>
                <w:rFonts w:ascii="Calibri" w:hAnsi="Calibri" w:cs="Calibri"/>
              </w:rPr>
            </w:pPr>
          </w:p>
        </w:tc>
        <w:tc>
          <w:tcPr>
            <w:tcW w:w="2977" w:type="dxa"/>
          </w:tcPr>
          <w:p w14:paraId="3B9D32E5" w14:textId="77777777" w:rsidR="00F43523" w:rsidRPr="00F43523" w:rsidRDefault="00F43523" w:rsidP="00F43523">
            <w:pPr>
              <w:spacing w:after="0"/>
              <w:contextualSpacing/>
              <w:jc w:val="both"/>
              <w:rPr>
                <w:rFonts w:ascii="Calibri" w:hAnsi="Calibri" w:cs="Calibri"/>
              </w:rPr>
            </w:pPr>
          </w:p>
        </w:tc>
      </w:tr>
      <w:tr w:rsidR="00F43523" w:rsidRPr="00F43523" w14:paraId="6C723340" w14:textId="77777777" w:rsidTr="00141A5D">
        <w:tc>
          <w:tcPr>
            <w:tcW w:w="2552" w:type="dxa"/>
          </w:tcPr>
          <w:p w14:paraId="25CF06BE" w14:textId="77777777" w:rsidR="00F43523" w:rsidRPr="00F43523" w:rsidRDefault="00F43523" w:rsidP="00F43523">
            <w:pPr>
              <w:spacing w:after="0"/>
              <w:contextualSpacing/>
              <w:rPr>
                <w:rFonts w:ascii="Calibri" w:hAnsi="Calibri" w:cs="Calibri"/>
              </w:rPr>
            </w:pPr>
            <w:r w:rsidRPr="00F43523">
              <w:rPr>
                <w:rFonts w:ascii="Calibri" w:hAnsi="Calibri" w:cs="Calibri"/>
              </w:rPr>
              <w:lastRenderedPageBreak/>
              <w:t>Literacies and Interdisciplinarity</w:t>
            </w:r>
          </w:p>
        </w:tc>
        <w:tc>
          <w:tcPr>
            <w:tcW w:w="2126" w:type="dxa"/>
          </w:tcPr>
          <w:p w14:paraId="12427F24"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4</w:t>
            </w:r>
          </w:p>
        </w:tc>
        <w:tc>
          <w:tcPr>
            <w:tcW w:w="2835" w:type="dxa"/>
          </w:tcPr>
          <w:p w14:paraId="1C1452EF" w14:textId="77777777" w:rsidR="00F43523" w:rsidRPr="00F43523" w:rsidRDefault="00F43523" w:rsidP="00F43523">
            <w:pPr>
              <w:spacing w:after="0"/>
              <w:contextualSpacing/>
              <w:jc w:val="both"/>
              <w:rPr>
                <w:rFonts w:ascii="Calibri" w:hAnsi="Calibri" w:cs="Calibri"/>
              </w:rPr>
            </w:pPr>
          </w:p>
        </w:tc>
        <w:tc>
          <w:tcPr>
            <w:tcW w:w="2977" w:type="dxa"/>
          </w:tcPr>
          <w:p w14:paraId="52BE5FE8" w14:textId="77777777" w:rsidR="00F43523" w:rsidRPr="00F43523" w:rsidRDefault="00F43523" w:rsidP="00F43523">
            <w:pPr>
              <w:spacing w:after="0"/>
              <w:contextualSpacing/>
              <w:jc w:val="both"/>
              <w:rPr>
                <w:rFonts w:ascii="Calibri" w:hAnsi="Calibri" w:cs="Calibri"/>
              </w:rPr>
            </w:pPr>
          </w:p>
        </w:tc>
      </w:tr>
      <w:tr w:rsidR="00F43523" w:rsidRPr="00F43523" w14:paraId="545B0C1A" w14:textId="77777777" w:rsidTr="00141A5D">
        <w:tc>
          <w:tcPr>
            <w:tcW w:w="2552" w:type="dxa"/>
          </w:tcPr>
          <w:p w14:paraId="742514A2" w14:textId="77777777" w:rsidR="00F43523" w:rsidRPr="00F43523" w:rsidRDefault="00F43523" w:rsidP="00F43523">
            <w:pPr>
              <w:spacing w:after="0"/>
              <w:contextualSpacing/>
              <w:rPr>
                <w:rFonts w:ascii="Calibri" w:hAnsi="Calibri" w:cs="Calibri"/>
              </w:rPr>
            </w:pPr>
            <w:r w:rsidRPr="00F43523">
              <w:rPr>
                <w:rFonts w:ascii="Calibri" w:hAnsi="Calibri" w:cs="Calibri"/>
              </w:rPr>
              <w:t>Communication</w:t>
            </w:r>
          </w:p>
        </w:tc>
        <w:tc>
          <w:tcPr>
            <w:tcW w:w="2126" w:type="dxa"/>
          </w:tcPr>
          <w:p w14:paraId="4D958AC1"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5; PLO 6, etc.</w:t>
            </w:r>
          </w:p>
        </w:tc>
        <w:tc>
          <w:tcPr>
            <w:tcW w:w="2835" w:type="dxa"/>
          </w:tcPr>
          <w:p w14:paraId="7CF8EA59" w14:textId="77777777" w:rsidR="00F43523" w:rsidRPr="00F43523" w:rsidRDefault="00F43523" w:rsidP="00F43523">
            <w:pPr>
              <w:spacing w:after="0"/>
              <w:contextualSpacing/>
              <w:jc w:val="both"/>
              <w:rPr>
                <w:rFonts w:ascii="Calibri" w:hAnsi="Calibri" w:cs="Calibri"/>
              </w:rPr>
            </w:pPr>
          </w:p>
        </w:tc>
        <w:tc>
          <w:tcPr>
            <w:tcW w:w="2977" w:type="dxa"/>
          </w:tcPr>
          <w:p w14:paraId="7443492C" w14:textId="77777777" w:rsidR="00F43523" w:rsidRPr="00F43523" w:rsidRDefault="00F43523" w:rsidP="00F43523">
            <w:pPr>
              <w:spacing w:after="0"/>
              <w:contextualSpacing/>
              <w:jc w:val="both"/>
              <w:rPr>
                <w:rFonts w:ascii="Calibri" w:hAnsi="Calibri" w:cs="Calibri"/>
              </w:rPr>
            </w:pPr>
          </w:p>
        </w:tc>
      </w:tr>
      <w:tr w:rsidR="00F43523" w:rsidRPr="00F43523" w14:paraId="71527B24" w14:textId="77777777" w:rsidTr="00141A5D">
        <w:tc>
          <w:tcPr>
            <w:tcW w:w="2552" w:type="dxa"/>
          </w:tcPr>
          <w:p w14:paraId="43EC29AC" w14:textId="77777777" w:rsidR="00F43523" w:rsidRPr="00F43523" w:rsidRDefault="00F43523" w:rsidP="00F43523">
            <w:pPr>
              <w:spacing w:after="0"/>
              <w:contextualSpacing/>
              <w:rPr>
                <w:rFonts w:ascii="Calibri" w:hAnsi="Calibri" w:cs="Calibri"/>
              </w:rPr>
            </w:pPr>
            <w:r w:rsidRPr="00F43523">
              <w:rPr>
                <w:rFonts w:ascii="Calibri" w:hAnsi="Calibri" w:cs="Calibri"/>
              </w:rPr>
              <w:t>Resilience and Life-Long Learning</w:t>
            </w:r>
          </w:p>
        </w:tc>
        <w:tc>
          <w:tcPr>
            <w:tcW w:w="2126" w:type="dxa"/>
          </w:tcPr>
          <w:p w14:paraId="5607785C" w14:textId="77777777" w:rsidR="00F43523" w:rsidRPr="00F43523" w:rsidRDefault="00F43523" w:rsidP="00F43523">
            <w:pPr>
              <w:spacing w:after="0"/>
              <w:contextualSpacing/>
              <w:jc w:val="both"/>
              <w:rPr>
                <w:rFonts w:ascii="Calibri" w:hAnsi="Calibri" w:cs="Calibri"/>
              </w:rPr>
            </w:pPr>
          </w:p>
        </w:tc>
        <w:tc>
          <w:tcPr>
            <w:tcW w:w="2835" w:type="dxa"/>
          </w:tcPr>
          <w:p w14:paraId="77A14932" w14:textId="77777777" w:rsidR="00F43523" w:rsidRPr="00F43523" w:rsidRDefault="00F43523" w:rsidP="00F43523">
            <w:pPr>
              <w:spacing w:after="0"/>
              <w:contextualSpacing/>
              <w:jc w:val="both"/>
              <w:rPr>
                <w:rFonts w:ascii="Calibri" w:hAnsi="Calibri" w:cs="Calibri"/>
              </w:rPr>
            </w:pPr>
          </w:p>
        </w:tc>
        <w:tc>
          <w:tcPr>
            <w:tcW w:w="2977" w:type="dxa"/>
          </w:tcPr>
          <w:p w14:paraId="0181F2F6" w14:textId="77777777" w:rsidR="00F43523" w:rsidRPr="00F43523" w:rsidRDefault="00F43523" w:rsidP="00F43523">
            <w:pPr>
              <w:spacing w:after="0"/>
              <w:contextualSpacing/>
              <w:jc w:val="both"/>
              <w:rPr>
                <w:rFonts w:ascii="Calibri" w:hAnsi="Calibri" w:cs="Calibri"/>
              </w:rPr>
            </w:pPr>
          </w:p>
        </w:tc>
      </w:tr>
      <w:tr w:rsidR="00F43523" w:rsidRPr="00F43523" w14:paraId="4D3F99E6" w14:textId="77777777" w:rsidTr="00141A5D">
        <w:tc>
          <w:tcPr>
            <w:tcW w:w="2552" w:type="dxa"/>
          </w:tcPr>
          <w:p w14:paraId="044B01A1" w14:textId="77777777" w:rsidR="00F43523" w:rsidRPr="00F43523" w:rsidRDefault="00F43523" w:rsidP="00F43523">
            <w:pPr>
              <w:spacing w:after="0"/>
              <w:contextualSpacing/>
              <w:rPr>
                <w:rFonts w:ascii="Calibri" w:hAnsi="Calibri" w:cs="Calibri"/>
              </w:rPr>
            </w:pPr>
            <w:r w:rsidRPr="00F43523">
              <w:rPr>
                <w:rFonts w:ascii="Calibri" w:hAnsi="Calibri" w:cs="Calibri"/>
              </w:rPr>
              <w:t>Global and Community Engagement</w:t>
            </w:r>
          </w:p>
        </w:tc>
        <w:tc>
          <w:tcPr>
            <w:tcW w:w="2126" w:type="dxa"/>
          </w:tcPr>
          <w:p w14:paraId="4C8A2B92" w14:textId="77777777" w:rsidR="00F43523" w:rsidRPr="00F43523" w:rsidRDefault="00F43523" w:rsidP="00F43523">
            <w:pPr>
              <w:spacing w:after="0"/>
              <w:contextualSpacing/>
              <w:jc w:val="both"/>
              <w:rPr>
                <w:rFonts w:ascii="Calibri" w:hAnsi="Calibri" w:cs="Calibri"/>
              </w:rPr>
            </w:pPr>
          </w:p>
        </w:tc>
        <w:tc>
          <w:tcPr>
            <w:tcW w:w="2835" w:type="dxa"/>
          </w:tcPr>
          <w:p w14:paraId="6BB64EB6" w14:textId="77777777" w:rsidR="00F43523" w:rsidRPr="00F43523" w:rsidRDefault="00F43523" w:rsidP="00F43523">
            <w:pPr>
              <w:spacing w:after="0"/>
              <w:contextualSpacing/>
              <w:jc w:val="both"/>
              <w:rPr>
                <w:rFonts w:ascii="Calibri" w:hAnsi="Calibri" w:cs="Calibri"/>
              </w:rPr>
            </w:pPr>
          </w:p>
        </w:tc>
        <w:tc>
          <w:tcPr>
            <w:tcW w:w="2977" w:type="dxa"/>
          </w:tcPr>
          <w:p w14:paraId="4BF691AE" w14:textId="77777777" w:rsidR="00F43523" w:rsidRPr="00F43523" w:rsidRDefault="00F43523" w:rsidP="00F43523">
            <w:pPr>
              <w:spacing w:after="0"/>
              <w:contextualSpacing/>
              <w:jc w:val="both"/>
              <w:rPr>
                <w:rFonts w:ascii="Calibri" w:hAnsi="Calibri" w:cs="Calibri"/>
              </w:rPr>
            </w:pPr>
          </w:p>
        </w:tc>
      </w:tr>
      <w:tr w:rsidR="00F43523" w:rsidRPr="00F43523" w14:paraId="0768993B" w14:textId="77777777" w:rsidTr="00141A5D">
        <w:tc>
          <w:tcPr>
            <w:tcW w:w="2552" w:type="dxa"/>
          </w:tcPr>
          <w:p w14:paraId="1BFFF6A8" w14:textId="77777777" w:rsidR="00F43523" w:rsidRPr="00F43523" w:rsidRDefault="00F43523" w:rsidP="00F43523">
            <w:pPr>
              <w:spacing w:after="0"/>
              <w:contextualSpacing/>
              <w:rPr>
                <w:rFonts w:ascii="Calibri" w:hAnsi="Calibri" w:cs="Calibri"/>
              </w:rPr>
            </w:pPr>
            <w:r w:rsidRPr="00F43523">
              <w:rPr>
                <w:rFonts w:ascii="Calibri" w:hAnsi="Calibri" w:cs="Calibri"/>
              </w:rPr>
              <w:t>Critical Inquiry and Creative Thinking</w:t>
            </w:r>
          </w:p>
        </w:tc>
        <w:tc>
          <w:tcPr>
            <w:tcW w:w="2126" w:type="dxa"/>
          </w:tcPr>
          <w:p w14:paraId="45A6464D" w14:textId="77777777" w:rsidR="00F43523" w:rsidRPr="00F43523" w:rsidRDefault="00F43523" w:rsidP="00F43523">
            <w:pPr>
              <w:spacing w:after="0"/>
              <w:contextualSpacing/>
              <w:jc w:val="both"/>
              <w:rPr>
                <w:rFonts w:ascii="Calibri" w:hAnsi="Calibri" w:cs="Calibri"/>
              </w:rPr>
            </w:pPr>
          </w:p>
        </w:tc>
        <w:tc>
          <w:tcPr>
            <w:tcW w:w="2835" w:type="dxa"/>
          </w:tcPr>
          <w:p w14:paraId="16E3C574" w14:textId="77777777" w:rsidR="00F43523" w:rsidRPr="00F43523" w:rsidRDefault="00F43523" w:rsidP="00F43523">
            <w:pPr>
              <w:spacing w:after="0"/>
              <w:contextualSpacing/>
              <w:jc w:val="both"/>
              <w:rPr>
                <w:rFonts w:ascii="Calibri" w:hAnsi="Calibri" w:cs="Calibri"/>
              </w:rPr>
            </w:pPr>
          </w:p>
        </w:tc>
        <w:tc>
          <w:tcPr>
            <w:tcW w:w="2977" w:type="dxa"/>
          </w:tcPr>
          <w:p w14:paraId="3B1A9F93" w14:textId="77777777" w:rsidR="00F43523" w:rsidRPr="00F43523" w:rsidRDefault="00F43523" w:rsidP="00F43523">
            <w:pPr>
              <w:spacing w:after="0"/>
              <w:contextualSpacing/>
              <w:jc w:val="both"/>
              <w:rPr>
                <w:rFonts w:ascii="Calibri" w:hAnsi="Calibri" w:cs="Calibri"/>
              </w:rPr>
            </w:pPr>
          </w:p>
        </w:tc>
      </w:tr>
      <w:tr w:rsidR="00F43523" w:rsidRPr="00F43523" w14:paraId="5F451F28" w14:textId="77777777" w:rsidTr="00141A5D">
        <w:tc>
          <w:tcPr>
            <w:tcW w:w="2552" w:type="dxa"/>
          </w:tcPr>
          <w:p w14:paraId="52CB2335" w14:textId="77777777" w:rsidR="00F43523" w:rsidRPr="00F43523" w:rsidRDefault="00F43523" w:rsidP="00F43523">
            <w:pPr>
              <w:spacing w:after="0"/>
              <w:contextualSpacing/>
              <w:rPr>
                <w:rFonts w:ascii="Calibri" w:hAnsi="Calibri" w:cs="Calibri"/>
              </w:rPr>
            </w:pPr>
            <w:r w:rsidRPr="00F43523">
              <w:rPr>
                <w:rFonts w:ascii="Calibri" w:hAnsi="Calibri" w:cs="Calibri"/>
              </w:rPr>
              <w:t>Professionalism and Ethical Conduct</w:t>
            </w:r>
          </w:p>
        </w:tc>
        <w:tc>
          <w:tcPr>
            <w:tcW w:w="2126" w:type="dxa"/>
          </w:tcPr>
          <w:p w14:paraId="561279A0" w14:textId="77777777" w:rsidR="00F43523" w:rsidRPr="00F43523" w:rsidRDefault="00F43523" w:rsidP="00F43523">
            <w:pPr>
              <w:spacing w:after="0"/>
              <w:contextualSpacing/>
              <w:jc w:val="both"/>
              <w:rPr>
                <w:rFonts w:ascii="Calibri" w:hAnsi="Calibri" w:cs="Calibri"/>
              </w:rPr>
            </w:pPr>
          </w:p>
        </w:tc>
        <w:tc>
          <w:tcPr>
            <w:tcW w:w="2835" w:type="dxa"/>
          </w:tcPr>
          <w:p w14:paraId="1DD0D302" w14:textId="77777777" w:rsidR="00F43523" w:rsidRPr="00F43523" w:rsidRDefault="00F43523" w:rsidP="00F43523">
            <w:pPr>
              <w:spacing w:after="0"/>
              <w:contextualSpacing/>
              <w:jc w:val="both"/>
              <w:rPr>
                <w:rFonts w:ascii="Calibri" w:hAnsi="Calibri" w:cs="Calibri"/>
              </w:rPr>
            </w:pPr>
          </w:p>
        </w:tc>
        <w:tc>
          <w:tcPr>
            <w:tcW w:w="2977" w:type="dxa"/>
          </w:tcPr>
          <w:p w14:paraId="6F3BAC12" w14:textId="77777777" w:rsidR="00F43523" w:rsidRPr="00F43523" w:rsidRDefault="00F43523" w:rsidP="00F43523">
            <w:pPr>
              <w:spacing w:after="0"/>
              <w:contextualSpacing/>
              <w:jc w:val="both"/>
              <w:rPr>
                <w:rFonts w:ascii="Calibri" w:hAnsi="Calibri" w:cs="Calibri"/>
              </w:rPr>
            </w:pPr>
          </w:p>
        </w:tc>
      </w:tr>
      <w:bookmarkEnd w:id="12"/>
    </w:tbl>
    <w:p w14:paraId="7E21A43C" w14:textId="77777777" w:rsidR="00F43523" w:rsidRPr="007358A2" w:rsidRDefault="00F43523" w:rsidP="00813A7C">
      <w:pPr>
        <w:ind w:left="720" w:hanging="720"/>
        <w:rPr>
          <w:iCs/>
        </w:rPr>
      </w:pP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how the program will embed the principles below into its design, learning outcomes, procedures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Equity, Diversity, Inclusion and Antiracism;</w:t>
      </w:r>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11"/>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7"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lastRenderedPageBreak/>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of the program;</w:t>
      </w:r>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the program is achieving in practice its proposed objectives;</w:t>
      </w:r>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13"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13"/>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4"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lastRenderedPageBreak/>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55A7D60E" w14:textId="77777777" w:rsidR="00F66CDD" w:rsidRDefault="00AD1CEB" w:rsidP="00F66CDD">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1CCC2D8D" w14:textId="77777777" w:rsidR="00F66CDD" w:rsidRPr="0043311D" w:rsidRDefault="00AD1CEB" w:rsidP="00F66CDD">
      <w:pPr>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xml:space="preserve">, </w:t>
      </w:r>
      <w:r w:rsidR="00CA4952" w:rsidRPr="0043311D">
        <w:rPr>
          <w:iCs/>
        </w:rPr>
        <w:t>including library support, information technology support, laboratory access</w:t>
      </w:r>
      <w:r w:rsidRPr="0043311D">
        <w:rPr>
          <w:iCs/>
        </w:rPr>
        <w:t>, and academic counselling</w:t>
      </w:r>
      <w:r w:rsidR="005504F5" w:rsidRPr="0043311D">
        <w:rPr>
          <w:iCs/>
        </w:rPr>
        <w:t>.</w:t>
      </w:r>
    </w:p>
    <w:p w14:paraId="2184A80B" w14:textId="12E92D56" w:rsidR="00F66CDD" w:rsidRDefault="00F66CDD" w:rsidP="004343EA">
      <w:pPr>
        <w:ind w:left="720" w:hanging="720"/>
        <w:rPr>
          <w:iCs/>
        </w:rPr>
      </w:pPr>
      <w:r w:rsidRPr="0043311D">
        <w:rPr>
          <w:iCs/>
        </w:rPr>
        <w:t>2.5.7</w:t>
      </w:r>
      <w:r w:rsidRPr="0043311D">
        <w:rPr>
          <w:iCs/>
        </w:rPr>
        <w:tab/>
      </w:r>
      <w:r w:rsidR="004343EA" w:rsidRPr="0043311D">
        <w:rPr>
          <w:iCs/>
        </w:rPr>
        <w:t xml:space="preserve">Outline the </w:t>
      </w:r>
      <w:r w:rsidR="004343EA" w:rsidRPr="0043311D">
        <w:t xml:space="preserve">parameters necessary for ongoing program sustainability (e.g., average annual enrolments necessary </w:t>
      </w:r>
      <w:r w:rsidR="009826E3" w:rsidRPr="0043311D">
        <w:t>before consideration of program sunsetting</w:t>
      </w:r>
      <w:r w:rsidR="004343EA" w:rsidRPr="0043311D">
        <w:t>).</w:t>
      </w:r>
      <w:r w:rsidR="009826E3" w:rsidRPr="0043311D">
        <w:t xml:space="preserve"> In other words, at what threshold would it no longer be viable to offer this program</w:t>
      </w:r>
      <w:r w:rsidR="00834F96" w:rsidRPr="0043311D">
        <w:t xml:space="preserve"> (e.g., Any fewer than X # of students enrolled in the module over a period of three years)</w:t>
      </w:r>
      <w:r w:rsidR="009826E3" w:rsidRPr="0043311D">
        <w:t>?</w:t>
      </w:r>
    </w:p>
    <w:p w14:paraId="64EB02AA" w14:textId="7541B8A7" w:rsidR="00F66CDD" w:rsidRDefault="00F66CDD" w:rsidP="00F43523">
      <w:pPr>
        <w:ind w:left="720" w:hanging="720"/>
        <w:rPr>
          <w:iCs/>
        </w:rPr>
      </w:pPr>
      <w:r w:rsidRPr="007358A2">
        <w:rPr>
          <w:iCs/>
        </w:rPr>
        <w:t>2.5.</w:t>
      </w:r>
      <w:r>
        <w:rPr>
          <w:iCs/>
        </w:rPr>
        <w:t>8</w:t>
      </w:r>
      <w:r w:rsidRPr="007358A2">
        <w:rPr>
          <w:iCs/>
        </w:rPr>
        <w:tab/>
        <w:t>Provide evidence of additional institutional resource commitments to support the program in step with its ongoing implementation, if necessary.</w:t>
      </w:r>
    </w:p>
    <w:p w14:paraId="784B9A3D" w14:textId="77777777" w:rsidR="00F43523" w:rsidRPr="007358A2" w:rsidRDefault="00F43523" w:rsidP="00F43523">
      <w:pPr>
        <w:ind w:left="720" w:hanging="720"/>
        <w:rPr>
          <w:iCs/>
        </w:rPr>
      </w:pPr>
    </w:p>
    <w:bookmarkEnd w:id="14"/>
    <w:p w14:paraId="145C0ADA" w14:textId="5D044F0D" w:rsidR="00661969" w:rsidRPr="007358A2" w:rsidRDefault="00674FCF" w:rsidP="00F66CDD">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DBEC286" w:rsidR="00661969" w:rsidRPr="007358A2" w:rsidRDefault="00661969" w:rsidP="00813A7C">
      <w:pPr>
        <w:pStyle w:val="BodyText"/>
        <w:ind w:left="0"/>
        <w:rPr>
          <w:i/>
          <w:iCs/>
        </w:rPr>
      </w:pPr>
      <w:r w:rsidRPr="007358A2">
        <w:rPr>
          <w:i/>
          <w:iCs/>
        </w:rPr>
        <w:t xml:space="preserve">NOTE: </w:t>
      </w:r>
      <w:r w:rsidR="00AB12C2">
        <w:rPr>
          <w:i/>
          <w:iCs/>
        </w:rPr>
        <w:t>As required by the Quality Council, t</w:t>
      </w:r>
      <w:r w:rsidRPr="007358A2">
        <w:rPr>
          <w:i/>
          <w:iCs/>
        </w:rPr>
        <w:t>his section is distinguished from Section 2.5.</w:t>
      </w:r>
      <w:r w:rsidR="00AB12C2">
        <w:rPr>
          <w:i/>
          <w:iCs/>
        </w:rPr>
        <w:t>2</w:t>
      </w:r>
      <w:r w:rsidRPr="007358A2">
        <w:rPr>
          <w:i/>
          <w:iCs/>
        </w:rPr>
        <w:t xml:space="preserve"> in its focus on the quality of the faculty and their capacity to ensure the intellectual quality of the student experience, whereas Section 2.</w:t>
      </w:r>
      <w:r w:rsidR="00E3364C" w:rsidRPr="007358A2">
        <w:rPr>
          <w:i/>
          <w:iCs/>
        </w:rPr>
        <w:t>5.</w:t>
      </w:r>
      <w:r w:rsidR="00AB12C2">
        <w:rPr>
          <w:i/>
          <w:iCs/>
        </w:rPr>
        <w:t>2</w:t>
      </w:r>
      <w:r w:rsidRPr="007358A2">
        <w:rPr>
          <w:i/>
          <w:iCs/>
        </w:rPr>
        <w:t xml:space="preserve"> addresses whether sufficient numbers of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2"/>
      <w:bookmarkEnd w:id="10"/>
    </w:p>
    <w:p w14:paraId="462AEF74" w14:textId="77777777" w:rsidR="008E5357" w:rsidRDefault="008E5357" w:rsidP="008E5357">
      <w:pPr>
        <w:pStyle w:val="Heading2"/>
        <w:numPr>
          <w:ilvl w:val="0"/>
          <w:numId w:val="0"/>
        </w:numPr>
        <w:ind w:left="2207" w:hanging="930"/>
      </w:pPr>
    </w:p>
    <w:p w14:paraId="2ECA4E4A" w14:textId="3220476C" w:rsidR="008E5357" w:rsidRPr="007358A2" w:rsidRDefault="008E5357" w:rsidP="008E5357">
      <w:pPr>
        <w:pStyle w:val="Heading2"/>
        <w:numPr>
          <w:ilvl w:val="1"/>
          <w:numId w:val="16"/>
        </w:numPr>
        <w:ind w:left="567" w:hanging="567"/>
      </w:pPr>
      <w:r w:rsidRPr="008E5357">
        <w:t xml:space="preserve">Provide new calendar copy for the proposed </w:t>
      </w:r>
      <w:r>
        <w:t>program</w:t>
      </w:r>
      <w:r w:rsidR="00B05FBD">
        <w:t>.</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5" w:name="GlossaryofTerms"/>
      <w:r w:rsidRPr="007358A2">
        <w:rPr>
          <w:rFonts w:cstheme="minorHAnsi"/>
          <w:szCs w:val="22"/>
        </w:rPr>
        <w:t>Glossary of Terms</w:t>
      </w:r>
      <w:bookmarkEnd w:id="15"/>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8"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6"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9"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theses or major research projects) to program objectives and program-level learning outcomes. </w:t>
      </w:r>
    </w:p>
    <w:bookmarkEnd w:id="16"/>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7" w:name="learningoutcomes"/>
      <w:bookmarkStart w:id="18"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7"/>
    </w:p>
    <w:p w14:paraId="32422BA8" w14:textId="77777777" w:rsidR="00501B6E" w:rsidRPr="007358A2" w:rsidRDefault="00501B6E" w:rsidP="00D010FB">
      <w:pPr>
        <w:spacing w:after="160" w:line="259" w:lineRule="auto"/>
        <w:ind w:left="720"/>
        <w:contextualSpacing/>
        <w:rPr>
          <w:rFonts w:eastAsia="Calibri" w:cs="Arial"/>
          <w:szCs w:val="22"/>
        </w:rPr>
      </w:pPr>
      <w:bookmarkStart w:id="19" w:name="_Hlk113009475"/>
      <w:bookmarkEnd w:id="18"/>
      <w:r w:rsidRPr="007358A2">
        <w:rPr>
          <w:rFonts w:eastAsia="Calibri" w:cs="Arial"/>
          <w:szCs w:val="22"/>
        </w:rPr>
        <w:t xml:space="preserve">Below is a list of the learning outcomes of a program in the context of the </w:t>
      </w:r>
      <w:hyperlink r:id="rId20"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9"/>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Curriculum Mapping Support can be procured through the Centre for Teaching and Learning (CTL). The CTL’s curriculum team will help set up the mapping process and guide the program through the collection, analysis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consist(s)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C4BE6">
      <w:footerReference w:type="default" r:id="rId21"/>
      <w:headerReference w:type="first" r:id="rId22"/>
      <w:footerReference w:type="first" r:id="rId23"/>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B1E5" w14:textId="77777777" w:rsidR="00DB5F92" w:rsidRDefault="00DB5F92">
      <w:r>
        <w:separator/>
      </w:r>
    </w:p>
  </w:endnote>
  <w:endnote w:type="continuationSeparator" w:id="0">
    <w:p w14:paraId="23D04572" w14:textId="77777777" w:rsidR="00DB5F92" w:rsidRDefault="00DB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6564" w14:textId="5A30DA0E" w:rsidR="002C015A" w:rsidRPr="002C015A" w:rsidRDefault="002C015A" w:rsidP="002C015A">
    <w:pPr>
      <w:pStyle w:val="Footer"/>
      <w:jc w:val="center"/>
      <w:rPr>
        <w:lang w:val="en-US"/>
      </w:rPr>
    </w:pPr>
    <w:bookmarkStart w:id="20" w:name="_Hlk138671584"/>
    <w:r>
      <w:rPr>
        <w:lang w:val="en-US"/>
      </w:rPr>
      <w:t xml:space="preserve">Please submit final version to the University Secretariat in </w:t>
    </w:r>
    <w:r w:rsidRPr="002C015A">
      <w:rPr>
        <w:b/>
        <w:bCs/>
        <w:lang w:val="en-US"/>
      </w:rPr>
      <w:t>WORD format</w:t>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754C" w14:textId="77777777" w:rsidR="00DB5F92" w:rsidRDefault="00DB5F92">
      <w:r>
        <w:separator/>
      </w:r>
    </w:p>
  </w:footnote>
  <w:footnote w:type="continuationSeparator" w:id="0">
    <w:p w14:paraId="06D62402" w14:textId="77777777" w:rsidR="00DB5F92" w:rsidRDefault="00DB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60871BFE"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5F2142">
      <w:rPr>
        <w:i w:val="0"/>
        <w:iCs/>
        <w:lang w:val="en-US"/>
      </w:rPr>
      <w:t xml:space="preserve">July </w:t>
    </w:r>
    <w:r w:rsidR="00291E06">
      <w:rPr>
        <w:i w:val="0"/>
        <w:iCs/>
        <w:lang w:val="en-US"/>
      </w:rPr>
      <w:t>202</w:t>
    </w:r>
    <w:r w:rsidR="000C626C">
      <w:rPr>
        <w:i w:val="0"/>
        <w:iCs/>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7"/>
  </w:num>
  <w:num w:numId="4">
    <w:abstractNumId w:val="5"/>
  </w:num>
  <w:num w:numId="5">
    <w:abstractNumId w:val="0"/>
  </w:num>
  <w:num w:numId="6">
    <w:abstractNumId w:val="29"/>
  </w:num>
  <w:num w:numId="7">
    <w:abstractNumId w:val="18"/>
  </w:num>
  <w:num w:numId="8">
    <w:abstractNumId w:val="2"/>
  </w:num>
  <w:num w:numId="9">
    <w:abstractNumId w:val="14"/>
  </w:num>
  <w:num w:numId="10">
    <w:abstractNumId w:val="10"/>
  </w:num>
  <w:num w:numId="11">
    <w:abstractNumId w:val="24"/>
  </w:num>
  <w:num w:numId="12">
    <w:abstractNumId w:val="20"/>
  </w:num>
  <w:num w:numId="13">
    <w:abstractNumId w:val="4"/>
  </w:num>
  <w:num w:numId="14">
    <w:abstractNumId w:val="17"/>
  </w:num>
  <w:num w:numId="15">
    <w:abstractNumId w:val="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28"/>
  </w:num>
  <w:num w:numId="28">
    <w:abstractNumId w:val="19"/>
  </w:num>
  <w:num w:numId="29">
    <w:abstractNumId w:val="16"/>
  </w:num>
  <w:num w:numId="30">
    <w:abstractNumId w:val="25"/>
  </w:num>
  <w:num w:numId="31">
    <w:abstractNumId w:val="3"/>
  </w:num>
  <w:num w:numId="32">
    <w:abstractNumId w:val="23"/>
  </w:num>
  <w:num w:numId="33">
    <w:abstractNumId w:val="1"/>
  </w:num>
  <w:num w:numId="34">
    <w:abstractNumId w:val="22"/>
  </w:num>
  <w:num w:numId="35">
    <w:abstractNumId w:val="16"/>
    <w:lvlOverride w:ilvl="0">
      <w:startOverride w:val="2"/>
    </w:lvlOverride>
    <w:lvlOverride w:ilvl="1">
      <w:startOverride w:val="2"/>
    </w:lvlOverride>
    <w:lvlOverride w:ilvl="2">
      <w:startOverride w:val="6"/>
    </w:lvlOverride>
  </w:num>
  <w:num w:numId="36">
    <w:abstractNumId w:val="31"/>
  </w:num>
  <w:num w:numId="3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9"/>
  </w:num>
  <w:num w:numId="41">
    <w:abstractNumId w:val="13"/>
  </w:num>
  <w:num w:numId="42">
    <w:abstractNumId w:val="12"/>
  </w:num>
  <w:num w:numId="43">
    <w:abstractNumId w:val="30"/>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151"/>
    <w:rsid w:val="000A3665"/>
    <w:rsid w:val="000B05F7"/>
    <w:rsid w:val="000B123D"/>
    <w:rsid w:val="000B783B"/>
    <w:rsid w:val="000C00F5"/>
    <w:rsid w:val="000C1168"/>
    <w:rsid w:val="000C1C16"/>
    <w:rsid w:val="000C2EBF"/>
    <w:rsid w:val="000C626C"/>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0EE5"/>
    <w:rsid w:val="00162BA2"/>
    <w:rsid w:val="001652D2"/>
    <w:rsid w:val="001655E2"/>
    <w:rsid w:val="001673B4"/>
    <w:rsid w:val="001720EF"/>
    <w:rsid w:val="0017558C"/>
    <w:rsid w:val="0017563F"/>
    <w:rsid w:val="00177D7F"/>
    <w:rsid w:val="00177DD0"/>
    <w:rsid w:val="001868EA"/>
    <w:rsid w:val="00186BDB"/>
    <w:rsid w:val="001A0765"/>
    <w:rsid w:val="001A4CEE"/>
    <w:rsid w:val="001A7B39"/>
    <w:rsid w:val="001B02CD"/>
    <w:rsid w:val="001B0521"/>
    <w:rsid w:val="001B27FB"/>
    <w:rsid w:val="001B2D40"/>
    <w:rsid w:val="001C43FE"/>
    <w:rsid w:val="001C4BE6"/>
    <w:rsid w:val="001D1CF8"/>
    <w:rsid w:val="001D2F3F"/>
    <w:rsid w:val="001D411D"/>
    <w:rsid w:val="001D5B70"/>
    <w:rsid w:val="001E47A4"/>
    <w:rsid w:val="001E69A9"/>
    <w:rsid w:val="001F07E0"/>
    <w:rsid w:val="001F3BED"/>
    <w:rsid w:val="00203EBB"/>
    <w:rsid w:val="002067F1"/>
    <w:rsid w:val="00212779"/>
    <w:rsid w:val="00227C1B"/>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015A"/>
    <w:rsid w:val="002C3DE0"/>
    <w:rsid w:val="002C522F"/>
    <w:rsid w:val="002C7E88"/>
    <w:rsid w:val="002D0C78"/>
    <w:rsid w:val="002D2166"/>
    <w:rsid w:val="002D6A1C"/>
    <w:rsid w:val="002F117C"/>
    <w:rsid w:val="002F4C28"/>
    <w:rsid w:val="002F6A48"/>
    <w:rsid w:val="002F759B"/>
    <w:rsid w:val="002F796B"/>
    <w:rsid w:val="00302F69"/>
    <w:rsid w:val="0030627F"/>
    <w:rsid w:val="00306C5F"/>
    <w:rsid w:val="0031266E"/>
    <w:rsid w:val="0031373A"/>
    <w:rsid w:val="003235DF"/>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3311D"/>
    <w:rsid w:val="004343EA"/>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545D"/>
    <w:rsid w:val="004C7ECF"/>
    <w:rsid w:val="004E09EF"/>
    <w:rsid w:val="004F2D8D"/>
    <w:rsid w:val="00501B6E"/>
    <w:rsid w:val="005045D1"/>
    <w:rsid w:val="00512CF5"/>
    <w:rsid w:val="00521EAA"/>
    <w:rsid w:val="005504F5"/>
    <w:rsid w:val="005509C6"/>
    <w:rsid w:val="00552745"/>
    <w:rsid w:val="00554F9D"/>
    <w:rsid w:val="00555A3C"/>
    <w:rsid w:val="00555F43"/>
    <w:rsid w:val="005629C8"/>
    <w:rsid w:val="00563C34"/>
    <w:rsid w:val="00563FAF"/>
    <w:rsid w:val="0056470E"/>
    <w:rsid w:val="00566E9D"/>
    <w:rsid w:val="00570466"/>
    <w:rsid w:val="00575712"/>
    <w:rsid w:val="00575C24"/>
    <w:rsid w:val="00576E5C"/>
    <w:rsid w:val="00577796"/>
    <w:rsid w:val="00581272"/>
    <w:rsid w:val="005827CC"/>
    <w:rsid w:val="00583D60"/>
    <w:rsid w:val="00586333"/>
    <w:rsid w:val="0059128E"/>
    <w:rsid w:val="0059509D"/>
    <w:rsid w:val="00595C32"/>
    <w:rsid w:val="005A2316"/>
    <w:rsid w:val="005A738E"/>
    <w:rsid w:val="005A7B60"/>
    <w:rsid w:val="005A7E47"/>
    <w:rsid w:val="005B07A9"/>
    <w:rsid w:val="005B2AE0"/>
    <w:rsid w:val="005B49C5"/>
    <w:rsid w:val="005B52F9"/>
    <w:rsid w:val="005C20A2"/>
    <w:rsid w:val="005C2743"/>
    <w:rsid w:val="005C2E78"/>
    <w:rsid w:val="005D06CB"/>
    <w:rsid w:val="005D36B2"/>
    <w:rsid w:val="005D6354"/>
    <w:rsid w:val="005E17D6"/>
    <w:rsid w:val="005E18F1"/>
    <w:rsid w:val="005F2142"/>
    <w:rsid w:val="005F336F"/>
    <w:rsid w:val="005F4E2C"/>
    <w:rsid w:val="005F56E4"/>
    <w:rsid w:val="006074A4"/>
    <w:rsid w:val="00614D34"/>
    <w:rsid w:val="00617E9F"/>
    <w:rsid w:val="00620922"/>
    <w:rsid w:val="00634D04"/>
    <w:rsid w:val="0063647D"/>
    <w:rsid w:val="006370AE"/>
    <w:rsid w:val="00637382"/>
    <w:rsid w:val="00643433"/>
    <w:rsid w:val="0065127F"/>
    <w:rsid w:val="0065334F"/>
    <w:rsid w:val="00657AA6"/>
    <w:rsid w:val="00661969"/>
    <w:rsid w:val="00661A61"/>
    <w:rsid w:val="00663333"/>
    <w:rsid w:val="00664320"/>
    <w:rsid w:val="00665094"/>
    <w:rsid w:val="00671482"/>
    <w:rsid w:val="00674FCF"/>
    <w:rsid w:val="0067500F"/>
    <w:rsid w:val="00682EF4"/>
    <w:rsid w:val="00686078"/>
    <w:rsid w:val="006862B9"/>
    <w:rsid w:val="00687E6F"/>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826"/>
    <w:rsid w:val="007C2A47"/>
    <w:rsid w:val="007C3CFA"/>
    <w:rsid w:val="007D5EAC"/>
    <w:rsid w:val="007E0227"/>
    <w:rsid w:val="007E05ED"/>
    <w:rsid w:val="007E0C19"/>
    <w:rsid w:val="007F1EC2"/>
    <w:rsid w:val="008101A8"/>
    <w:rsid w:val="008127DB"/>
    <w:rsid w:val="00813A7C"/>
    <w:rsid w:val="00821AC5"/>
    <w:rsid w:val="00833663"/>
    <w:rsid w:val="00834F96"/>
    <w:rsid w:val="00840389"/>
    <w:rsid w:val="00843E1F"/>
    <w:rsid w:val="00844792"/>
    <w:rsid w:val="00844ECB"/>
    <w:rsid w:val="008513D1"/>
    <w:rsid w:val="00870C45"/>
    <w:rsid w:val="0087297D"/>
    <w:rsid w:val="0087597E"/>
    <w:rsid w:val="008761CD"/>
    <w:rsid w:val="00877F50"/>
    <w:rsid w:val="008801DB"/>
    <w:rsid w:val="0088309D"/>
    <w:rsid w:val="0088323B"/>
    <w:rsid w:val="0088447F"/>
    <w:rsid w:val="008901D2"/>
    <w:rsid w:val="00896DC7"/>
    <w:rsid w:val="008A293D"/>
    <w:rsid w:val="008B0D81"/>
    <w:rsid w:val="008B4964"/>
    <w:rsid w:val="008C10E8"/>
    <w:rsid w:val="008C5960"/>
    <w:rsid w:val="008C7B8D"/>
    <w:rsid w:val="008D28A5"/>
    <w:rsid w:val="008D3FA4"/>
    <w:rsid w:val="008E0849"/>
    <w:rsid w:val="008E41BA"/>
    <w:rsid w:val="008E5357"/>
    <w:rsid w:val="008E6C6E"/>
    <w:rsid w:val="00900B96"/>
    <w:rsid w:val="0090714C"/>
    <w:rsid w:val="0091348B"/>
    <w:rsid w:val="009202BB"/>
    <w:rsid w:val="00926FA5"/>
    <w:rsid w:val="00931E44"/>
    <w:rsid w:val="009344AA"/>
    <w:rsid w:val="0094014E"/>
    <w:rsid w:val="00942B69"/>
    <w:rsid w:val="00951EF7"/>
    <w:rsid w:val="00952743"/>
    <w:rsid w:val="009619FC"/>
    <w:rsid w:val="009661E1"/>
    <w:rsid w:val="00972717"/>
    <w:rsid w:val="00976F18"/>
    <w:rsid w:val="009826E3"/>
    <w:rsid w:val="009864DD"/>
    <w:rsid w:val="009877D9"/>
    <w:rsid w:val="009A2DC2"/>
    <w:rsid w:val="009A3DD0"/>
    <w:rsid w:val="009A59B8"/>
    <w:rsid w:val="009B04A2"/>
    <w:rsid w:val="009B48BC"/>
    <w:rsid w:val="009C56BB"/>
    <w:rsid w:val="009E0788"/>
    <w:rsid w:val="00A002F8"/>
    <w:rsid w:val="00A05862"/>
    <w:rsid w:val="00A05CF5"/>
    <w:rsid w:val="00A105BF"/>
    <w:rsid w:val="00A14C3B"/>
    <w:rsid w:val="00A1604C"/>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330E"/>
    <w:rsid w:val="00A94E98"/>
    <w:rsid w:val="00A96AF0"/>
    <w:rsid w:val="00AA0790"/>
    <w:rsid w:val="00AA57A9"/>
    <w:rsid w:val="00AA5994"/>
    <w:rsid w:val="00AB0CE3"/>
    <w:rsid w:val="00AB12C2"/>
    <w:rsid w:val="00AB307A"/>
    <w:rsid w:val="00AB3829"/>
    <w:rsid w:val="00AB65E2"/>
    <w:rsid w:val="00AB6E1E"/>
    <w:rsid w:val="00AB7C2E"/>
    <w:rsid w:val="00AC1213"/>
    <w:rsid w:val="00AC63A3"/>
    <w:rsid w:val="00AD1CEB"/>
    <w:rsid w:val="00AD3D4D"/>
    <w:rsid w:val="00AE0EBB"/>
    <w:rsid w:val="00AE4A20"/>
    <w:rsid w:val="00AF309A"/>
    <w:rsid w:val="00AF3257"/>
    <w:rsid w:val="00B05FBD"/>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85279"/>
    <w:rsid w:val="00BA7376"/>
    <w:rsid w:val="00BB4C3B"/>
    <w:rsid w:val="00BC393F"/>
    <w:rsid w:val="00BD06DA"/>
    <w:rsid w:val="00BD2331"/>
    <w:rsid w:val="00BD3000"/>
    <w:rsid w:val="00BD3153"/>
    <w:rsid w:val="00BD48D6"/>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83DCD"/>
    <w:rsid w:val="00CA3C99"/>
    <w:rsid w:val="00CA4952"/>
    <w:rsid w:val="00CB00D9"/>
    <w:rsid w:val="00CD1D36"/>
    <w:rsid w:val="00CE49C4"/>
    <w:rsid w:val="00CF297D"/>
    <w:rsid w:val="00D010FB"/>
    <w:rsid w:val="00D206BB"/>
    <w:rsid w:val="00D21ECA"/>
    <w:rsid w:val="00D342EF"/>
    <w:rsid w:val="00D41C6B"/>
    <w:rsid w:val="00D45F6D"/>
    <w:rsid w:val="00D55675"/>
    <w:rsid w:val="00D61839"/>
    <w:rsid w:val="00D64C51"/>
    <w:rsid w:val="00D74FFD"/>
    <w:rsid w:val="00D81F2A"/>
    <w:rsid w:val="00D82142"/>
    <w:rsid w:val="00D844AB"/>
    <w:rsid w:val="00D9525E"/>
    <w:rsid w:val="00D9743D"/>
    <w:rsid w:val="00DA3D6F"/>
    <w:rsid w:val="00DA507E"/>
    <w:rsid w:val="00DA7A3B"/>
    <w:rsid w:val="00DB2145"/>
    <w:rsid w:val="00DB5F92"/>
    <w:rsid w:val="00DC06D6"/>
    <w:rsid w:val="00DC7F14"/>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4F20"/>
    <w:rsid w:val="00E450FB"/>
    <w:rsid w:val="00E46058"/>
    <w:rsid w:val="00E63DFF"/>
    <w:rsid w:val="00E70F76"/>
    <w:rsid w:val="00E71B25"/>
    <w:rsid w:val="00E73A17"/>
    <w:rsid w:val="00E82034"/>
    <w:rsid w:val="00E842E5"/>
    <w:rsid w:val="00E86BB9"/>
    <w:rsid w:val="00E91C7F"/>
    <w:rsid w:val="00EA6F42"/>
    <w:rsid w:val="00EB53BC"/>
    <w:rsid w:val="00EC26A3"/>
    <w:rsid w:val="00EE37AE"/>
    <w:rsid w:val="00EE4216"/>
    <w:rsid w:val="00EF401E"/>
    <w:rsid w:val="00F004AC"/>
    <w:rsid w:val="00F01B32"/>
    <w:rsid w:val="00F07180"/>
    <w:rsid w:val="00F10B91"/>
    <w:rsid w:val="00F11EF0"/>
    <w:rsid w:val="00F1351C"/>
    <w:rsid w:val="00F13AC0"/>
    <w:rsid w:val="00F21FB8"/>
    <w:rsid w:val="00F314C5"/>
    <w:rsid w:val="00F3289D"/>
    <w:rsid w:val="00F37545"/>
    <w:rsid w:val="00F43523"/>
    <w:rsid w:val="00F44509"/>
    <w:rsid w:val="00F45484"/>
    <w:rsid w:val="00F55619"/>
    <w:rsid w:val="00F60840"/>
    <w:rsid w:val="00F63014"/>
    <w:rsid w:val="00F65475"/>
    <w:rsid w:val="00F66CDD"/>
    <w:rsid w:val="00F7063A"/>
    <w:rsid w:val="00F73457"/>
    <w:rsid w:val="00F84EC7"/>
    <w:rsid w:val="00F90DAD"/>
    <w:rsid w:val="00F92FB7"/>
    <w:rsid w:val="00F945A5"/>
    <w:rsid w:val="00F94A48"/>
    <w:rsid w:val="00FB44A8"/>
    <w:rsid w:val="00FC131D"/>
    <w:rsid w:val="00FE2C1D"/>
    <w:rsid w:val="00FE43F4"/>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F43523"/>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2745"/>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ghtcast.io/solutions/education/analyst" TargetMode="External"/><Relationship Id="rId13" Type="http://schemas.openxmlformats.org/officeDocument/2006/relationships/hyperlink" Target="#alignmentoflearnoutcomes"/><Relationship Id="rId18" Type="http://schemas.openxmlformats.org/officeDocument/2006/relationships/hyperlink" Target="https://www.edi.uwo.ca/resources/glossary-of-term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hyperlink" Target="https://oucqa.ca/framework/definitions/" TargetMode="External"/><Relationship Id="rId17" Type="http://schemas.openxmlformats.org/officeDocument/2006/relationships/hyperlink" Target="https://oucqa.ca/guide/assessment-of-teaching-and-learning-qaf-2-1-2-4-and-5-1-3-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lossaryofTerms"/><Relationship Id="rId20" Type="http://schemas.openxmlformats.org/officeDocument/2006/relationships/hyperlink" Target="https://teaching.uwo.ca/curriculum/wd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_submissions@uwo.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aching.uwo.ca/curriculum/wdo.html" TargetMode="External"/><Relationship Id="rId23" Type="http://schemas.openxmlformats.org/officeDocument/2006/relationships/footer" Target="footer2.xml"/><Relationship Id="rId10" Type="http://schemas.openxmlformats.org/officeDocument/2006/relationships/hyperlink" Target="mailto:academic_submissions@uwo.ca" TargetMode="External"/><Relationship Id="rId19" Type="http://schemas.openxmlformats.org/officeDocument/2006/relationships/hyperlink" Target="https://oucqa.ca/guide/program-objectives-and-program-level-learning-outcomes/" TargetMode="External"/><Relationship Id="rId4" Type="http://schemas.openxmlformats.org/officeDocument/2006/relationships/webSettings" Target="webSettings.xml"/><Relationship Id="rId9" Type="http://schemas.openxmlformats.org/officeDocument/2006/relationships/hyperlink" Target="mailto:OAQE@uwo.ca" TargetMode="Externa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8</TotalTime>
  <Pages>10</Pages>
  <Words>2752</Words>
  <Characters>17055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Artie Harricharran</cp:lastModifiedBy>
  <cp:revision>8</cp:revision>
  <cp:lastPrinted>2022-11-03T14:41:00Z</cp:lastPrinted>
  <dcterms:created xsi:type="dcterms:W3CDTF">2024-07-05T02:53:00Z</dcterms:created>
  <dcterms:modified xsi:type="dcterms:W3CDTF">2024-07-16T15:47:00Z</dcterms:modified>
</cp:coreProperties>
</file>